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AE" w:rsidRPr="00EB05FD" w:rsidRDefault="006D63AE">
      <w:pPr>
        <w:pStyle w:val="Heading3"/>
        <w:shd w:val="clear" w:color="auto" w:fill="FFFFFF"/>
        <w:spacing w:beforeAutospacing="0" w:afterAutospacing="0" w:line="360" w:lineRule="auto"/>
        <w:jc w:val="center"/>
        <w:rPr>
          <w:rStyle w:val="Strong"/>
          <w:rFonts w:ascii="Bookman Old Style" w:hAnsi="Bookman Old Style" w:cs="Arial"/>
          <w:b/>
          <w:bCs/>
          <w:color w:val="800080"/>
          <w:sz w:val="36"/>
          <w:szCs w:val="36"/>
          <w:shd w:val="clear" w:color="auto" w:fill="FFFFFF"/>
        </w:rPr>
      </w:pPr>
      <w:r w:rsidRPr="00EB05FD">
        <w:rPr>
          <w:rStyle w:val="Strong"/>
          <w:rFonts w:ascii="Bookman Old Style" w:hAnsi="Bookman Old Style" w:cs="Arial"/>
          <w:b/>
          <w:bCs/>
          <w:color w:val="800080"/>
          <w:sz w:val="36"/>
          <w:szCs w:val="36"/>
          <w:shd w:val="clear" w:color="auto" w:fill="FFFFFF"/>
        </w:rPr>
        <w:t>Особливості інклюзивної дошкільної освіти</w:t>
      </w:r>
    </w:p>
    <w:p w:rsidR="006D63AE" w:rsidRDefault="006D63AE"/>
    <w:p w:rsidR="006D63AE" w:rsidRPr="00EB05FD" w:rsidRDefault="006D63AE">
      <w:pPr>
        <w:pStyle w:val="NormalWeb"/>
        <w:shd w:val="clear" w:color="auto" w:fill="FFFFFF"/>
        <w:spacing w:beforeAutospacing="0" w:after="210" w:afterAutospacing="0" w:line="360" w:lineRule="auto"/>
        <w:ind w:firstLine="420"/>
        <w:jc w:val="both"/>
        <w:rPr>
          <w:rFonts w:ascii="Bookman Old Style" w:hAnsi="Bookman Old Style" w:cs="Arial"/>
          <w:shd w:val="clear" w:color="auto" w:fill="FFFFFF"/>
        </w:rPr>
      </w:pPr>
      <w:r w:rsidRPr="00EB05FD">
        <w:rPr>
          <w:rFonts w:ascii="Bookman Old Style" w:hAnsi="Bookman Old Style" w:cs="Arial"/>
          <w:shd w:val="clear" w:color="auto" w:fill="FFFFFF"/>
        </w:rPr>
        <w:t xml:space="preserve">Аналіз закордонної практики свідчить, що інклюзивна освіта передусім є можливістю для дітей з нерізко вираженими вадами психофізичного розвитку. Це, зокрема, окремі форми затримки психічного розвитку, певні мовленнєві відхилення, зниження слуху чи зору, нескладні опорно-рухові вади, порушення емоційно-вольової сфери. Якщо такі діти мають збережений інтелект, самостійно себе обслуговують, адекватно контактують з однолітками, мають сімейну підтримку, то, за умови фахового психолого-педагогічного супроводу, вони цілком можуть засвоювати культурний досвіт у середовищі здорових однолітків. </w:t>
      </w:r>
    </w:p>
    <w:p w:rsidR="006D63AE" w:rsidRPr="00EB05FD" w:rsidRDefault="006D63AE">
      <w:pPr>
        <w:pStyle w:val="NormalWeb"/>
        <w:shd w:val="clear" w:color="auto" w:fill="FFFFFF"/>
        <w:spacing w:beforeAutospacing="0" w:after="210" w:afterAutospacing="0" w:line="360" w:lineRule="auto"/>
        <w:ind w:firstLine="420"/>
        <w:jc w:val="both"/>
        <w:rPr>
          <w:rFonts w:ascii="Bookman Old Style" w:hAnsi="Bookman Old Style" w:cs="Arial"/>
        </w:rPr>
      </w:pPr>
      <w:r w:rsidRPr="00EB05FD">
        <w:rPr>
          <w:rFonts w:ascii="Bookman Old Style" w:hAnsi="Bookman Old Style" w:cs="Arial"/>
          <w:shd w:val="clear" w:color="auto" w:fill="FFFFFF"/>
        </w:rPr>
        <w:t>Згідно з Концепцією розвитку інклюзивного навчання в Україні здійснюється активний пошук та впровадження ефективних шляхів соціальної взаємодії дітей, що потребують корекції психофізичного розвитку, із їхніми здоровими однолітками. Найпершими, хто помічає проблеми та труднощі у розвитку дитини є батьки, лікарі-педіатри, вихователі. Тому дуже важливо, щоб вони не зволікали, не чекали на спонтанне усунення вади, а звернулися до фахівців. Консультацію щодо раннього розвитку дитини, створення необхідних для неї умов, за необхідності - і допомогу, можна одержати у психолого-медико-психолоіїчних консультаціях. Для цього батькам не потрібно жодних направлень і дозволів. Вони можуть відвідати ПМПК з власної ініціативи. Чим раніше дитина одержить необхідну допомогу (педагогічну, психологічну, медичну), тим легше буде структура її дефекту, тим краще вона розвиватиметься. Важливо, щоб і вихователі дошкільних закладів вчасно помічали проблеми поведінки дітей, труднощі у навчанні і радили батькам відвідати спеціалістів ПМПК. Саме вони допоможуть визначити, що спричинило труднощі чи вади у розвитку дитини, привело до проблем шкільного навчання: порадять, які умови створити у сім ї, дитячому садку; нададуть корекційну допомогу або порадять спеціальний заклад для цього. Приймати рішення про заклад для дитини з психофізичними вадами мають батьки разом із фахівцями ПМПК.</w:t>
      </w:r>
    </w:p>
    <w:p w:rsidR="006D63AE" w:rsidRPr="00EB05FD" w:rsidRDefault="006D63AE">
      <w:pPr>
        <w:pStyle w:val="Heading4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</w:rPr>
      </w:pPr>
      <w:r w:rsidRPr="00EB05FD">
        <w:rPr>
          <w:rStyle w:val="Strong"/>
          <w:rFonts w:ascii="Bookman Old Style" w:hAnsi="Bookman Old Style" w:cs="Arial"/>
          <w:shd w:val="clear" w:color="auto" w:fill="FFFFFF"/>
        </w:rPr>
        <w:t>При цьому необхідно врахувати дуже багато чинників,</w:t>
      </w:r>
      <w:r>
        <w:rPr>
          <w:rStyle w:val="Strong"/>
          <w:rFonts w:ascii="Bookman Old Style" w:hAnsi="Bookman Old Style" w:cs="Arial"/>
          <w:shd w:val="clear" w:color="auto" w:fill="FFFFFF"/>
          <w:lang w:val="uk-UA"/>
        </w:rPr>
        <w:t xml:space="preserve"> </w:t>
      </w:r>
      <w:r w:rsidRPr="00EB05FD">
        <w:rPr>
          <w:rStyle w:val="Strong"/>
          <w:rFonts w:ascii="Bookman Old Style" w:hAnsi="Bookman Old Style" w:cs="Arial"/>
          <w:shd w:val="clear" w:color="auto" w:fill="FFFFFF"/>
        </w:rPr>
        <w:t>зокрема</w:t>
      </w:r>
      <w:r w:rsidRPr="00EB05FD">
        <w:rPr>
          <w:rFonts w:ascii="Bookman Old Style" w:hAnsi="Bookman Old Style" w:cs="Arial"/>
          <w:b w:val="0"/>
          <w:bCs w:val="0"/>
          <w:shd w:val="clear" w:color="auto" w:fill="FFFFFF"/>
        </w:rPr>
        <w:t>: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>-</w:t>
      </w:r>
      <w:r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категорія аномального розвитку;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>-</w:t>
      </w:r>
      <w:r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вік дитини;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>-</w:t>
      </w:r>
      <w:r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конкретний клінічний діагноз;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>-</w:t>
      </w:r>
      <w:r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наявність супутніх відхилень;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-</w:t>
      </w:r>
      <w:r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стан соматичного здоров я;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>-</w:t>
      </w:r>
      <w:r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інтелектуальний ступінь;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>-</w:t>
      </w:r>
      <w:r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особливості психічного та фізичного розвитку;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>-</w:t>
      </w:r>
      <w:r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 xml:space="preserve"> </w:t>
      </w: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потреби та можливості дитини.</w:t>
      </w:r>
    </w:p>
    <w:p w:rsidR="006D63AE" w:rsidRPr="00EB05FD" w:rsidRDefault="006D63AE">
      <w:pPr>
        <w:pStyle w:val="NormalWeb"/>
        <w:shd w:val="clear" w:color="auto" w:fill="FFFFFF"/>
        <w:spacing w:beforeAutospacing="0" w:after="210" w:afterAutospacing="0" w:line="360" w:lineRule="auto"/>
        <w:ind w:firstLine="420"/>
        <w:jc w:val="both"/>
        <w:rPr>
          <w:rFonts w:ascii="Bookman Old Style" w:hAnsi="Bookman Old Style" w:cs="Arial"/>
          <w:shd w:val="clear" w:color="auto" w:fill="FFFFFF"/>
        </w:rPr>
      </w:pPr>
      <w:r w:rsidRPr="00EB05FD">
        <w:rPr>
          <w:rFonts w:ascii="Bookman Old Style" w:hAnsi="Bookman Old Style" w:cs="Arial"/>
          <w:shd w:val="clear" w:color="auto" w:fill="FFFFFF"/>
        </w:rPr>
        <w:t xml:space="preserve">Тобто, потрібно рекомендувати заклад з урахуванням суто індивідуальних особливостей розвитку дитини та потреб родини. </w:t>
      </w:r>
    </w:p>
    <w:p w:rsidR="006D63AE" w:rsidRPr="00EB05FD" w:rsidRDefault="006D63AE">
      <w:pPr>
        <w:pStyle w:val="NormalWeb"/>
        <w:shd w:val="clear" w:color="auto" w:fill="FFFFFF"/>
        <w:spacing w:beforeAutospacing="0" w:after="210" w:afterAutospacing="0" w:line="360" w:lineRule="auto"/>
        <w:ind w:firstLine="420"/>
        <w:jc w:val="both"/>
        <w:rPr>
          <w:rFonts w:ascii="Bookman Old Style" w:hAnsi="Bookman Old Style" w:cs="Arial"/>
          <w:shd w:val="clear" w:color="auto" w:fill="FFFFFF"/>
        </w:rPr>
      </w:pPr>
      <w:r w:rsidRPr="00EB05FD">
        <w:rPr>
          <w:rFonts w:ascii="Bookman Old Style" w:hAnsi="Bookman Old Style" w:cs="Arial"/>
          <w:shd w:val="clear" w:color="auto" w:fill="FFFFFF"/>
        </w:rPr>
        <w:t>Вагомого значення для правильної постановки діагнозу, вибору форми організації навчання, реалізації індивідуального підходу набуває психолого-педагогічна характеристика на дитину, написана педагогами дитячого садка, у якому вона перебувала. Адже у процесі систематичного навчання та виховання дитини найбільш яскраво виявляються її здібності, проблеми та труднощі. До складання документу може бути залучений і психолог, якщо він систематично працював з дитиною. Підсумовуючи викладене, вихователь може зауважити своєї припущення щодо причин, які обумовлюють відставання дитини у розвитку, труднощі та прогалини у засвоєнні програми дошкільного закладу. Проте, ніяких діагнозів, навіть у вигляді припущення, педагог не формулює, оскільки вада дитини</w:t>
      </w:r>
      <w:r w:rsidRPr="00EB05FD">
        <w:rPr>
          <w:rFonts w:ascii="Bookman Old Style" w:hAnsi="Bookman Old Style" w:cs="Arial"/>
          <w:shd w:val="clear" w:color="auto" w:fill="FFFFFF"/>
          <w:lang w:val="ru-RU"/>
        </w:rPr>
        <w:t>,</w:t>
      </w:r>
      <w:r w:rsidRPr="00EB05FD">
        <w:rPr>
          <w:rFonts w:ascii="Bookman Old Style" w:hAnsi="Bookman Old Style" w:cs="Arial"/>
          <w:shd w:val="clear" w:color="auto" w:fill="FFFFFF"/>
        </w:rPr>
        <w:t xml:space="preserve"> її конкретний клінічний діагноз, встановлюють колегіально працівники ПМПК на підставі ґрунтовного вивчення матеріалів особової справи, картки розвитку дитини, медичних документів, малюнків дитини, психолого-педагогічної характеристики та результатів обстеження дитини. Якщо корекційні педагоги, практичні психологи, які спеціалізуються на корекційній роботі, є компетентними щодо роботи з такими дітьми, то вихователі дошкільних закладів часто не мають ні психологічної, ні методичної готовності до інклюзії. </w:t>
      </w:r>
    </w:p>
    <w:p w:rsidR="006D63AE" w:rsidRPr="00EB05FD" w:rsidRDefault="006D63AE">
      <w:pPr>
        <w:pStyle w:val="NormalWeb"/>
        <w:shd w:val="clear" w:color="auto" w:fill="FFFFFF"/>
        <w:spacing w:beforeAutospacing="0" w:after="210" w:afterAutospacing="0" w:line="360" w:lineRule="auto"/>
        <w:ind w:firstLine="420"/>
        <w:jc w:val="both"/>
        <w:rPr>
          <w:rFonts w:ascii="Bookman Old Style" w:hAnsi="Bookman Old Style" w:cs="Arial"/>
        </w:rPr>
      </w:pPr>
      <w:r w:rsidRPr="00EB05FD">
        <w:rPr>
          <w:rFonts w:ascii="Bookman Old Style" w:hAnsi="Bookman Old Style" w:cs="Arial"/>
          <w:shd w:val="clear" w:color="auto" w:fill="FFFFFF"/>
        </w:rPr>
        <w:t>Тому у ДНЗ має здійснюватися спеціальна підготовка педагогічного персоналу. Наказом Міністерства освіти та науки України «Про створення умов щодо забезпечення права на освіту осіб з інвалідністю» від 2 грудня 2005року №651 передбачено включення у навчальні плани вищих навчальних закладів 111-І V рівня акредитації,що готують фахівців за напрямком «Педагогічна освіта», дисципліни «Основи корекційної педагогіки», яка й забезпечить професійну готовність до інклюзивної освіти. Досвіт інших країн переконливо доводить, що для тих фахівців, які вже працюють у навчальних закладах, ефективними ланками такої підготовки є курси підвищення кваліфікації, теоретичні та практичні семінари, тренінги. Змістом такої освіти мають бути основи корекційної педагогіки і психології, з певними методичними аспектами.</w:t>
      </w:r>
    </w:p>
    <w:p w:rsidR="006D63AE" w:rsidRPr="00EB05FD" w:rsidRDefault="006D63AE">
      <w:pPr>
        <w:pStyle w:val="NormalWeb"/>
        <w:shd w:val="clear" w:color="auto" w:fill="FFFFFF"/>
        <w:spacing w:beforeAutospacing="0" w:after="210" w:afterAutospacing="0"/>
        <w:ind w:firstLine="420"/>
        <w:jc w:val="both"/>
        <w:rPr>
          <w:rFonts w:ascii="Bookman Old Style" w:hAnsi="Bookman Old Style" w:cs="Arial"/>
          <w:shd w:val="clear" w:color="auto" w:fill="FFFFFF"/>
        </w:rPr>
      </w:pPr>
      <w:r w:rsidRPr="00EB05FD">
        <w:rPr>
          <w:rFonts w:ascii="Bookman Old Style" w:hAnsi="Bookman Old Style" w:cs="Arial"/>
          <w:shd w:val="clear" w:color="auto" w:fill="FFFFFF"/>
        </w:rPr>
        <w:t>Зокрема вихователі мають бути компетентними у таких питаннях:</w:t>
      </w:r>
    </w:p>
    <w:p w:rsidR="006D63AE" w:rsidRPr="00EB05FD" w:rsidRDefault="006D63AE">
      <w:pPr>
        <w:pStyle w:val="NormalWeb"/>
        <w:shd w:val="clear" w:color="auto" w:fill="FFFFFF"/>
        <w:spacing w:beforeAutospacing="0" w:after="210" w:afterAutospacing="0"/>
        <w:ind w:firstLine="420"/>
        <w:jc w:val="both"/>
        <w:rPr>
          <w:rFonts w:ascii="Bookman Old Style" w:hAnsi="Bookman Old Style" w:cs="Arial"/>
          <w:shd w:val="clear" w:color="auto" w:fill="FFFFFF"/>
        </w:rPr>
      </w:pPr>
      <w:r w:rsidRPr="00EB05FD">
        <w:rPr>
          <w:rFonts w:ascii="Bookman Old Style" w:hAnsi="Bookman Old Style" w:cs="Arial"/>
          <w:shd w:val="clear" w:color="auto" w:fill="FFFFFF"/>
        </w:rPr>
        <w:t xml:space="preserve"> • підходи держави та суспільства до організації освіти дітей, які мають вади психофізичного розвитку; </w:t>
      </w:r>
    </w:p>
    <w:p w:rsidR="006D63AE" w:rsidRPr="00EB05FD" w:rsidRDefault="006D63AE">
      <w:pPr>
        <w:pStyle w:val="NormalWeb"/>
        <w:shd w:val="clear" w:color="auto" w:fill="FFFFFF"/>
        <w:spacing w:beforeAutospacing="0" w:after="210" w:afterAutospacing="0"/>
        <w:ind w:firstLine="420"/>
        <w:jc w:val="both"/>
        <w:rPr>
          <w:rFonts w:ascii="Bookman Old Style" w:hAnsi="Bookman Old Style" w:cs="Arial"/>
          <w:shd w:val="clear" w:color="auto" w:fill="FFFFFF"/>
        </w:rPr>
      </w:pPr>
      <w:r w:rsidRPr="00EB05FD">
        <w:rPr>
          <w:rFonts w:ascii="Bookman Old Style" w:hAnsi="Bookman Old Style" w:cs="Arial"/>
          <w:shd w:val="clear" w:color="auto" w:fill="FFFFFF"/>
        </w:rPr>
        <w:t xml:space="preserve">• основні поняття корекційної педагогіки та спеціальної психології; </w:t>
      </w:r>
    </w:p>
    <w:p w:rsidR="006D63AE" w:rsidRPr="00EB05FD" w:rsidRDefault="006D63AE">
      <w:pPr>
        <w:pStyle w:val="NormalWeb"/>
        <w:shd w:val="clear" w:color="auto" w:fill="FFFFFF"/>
        <w:spacing w:beforeAutospacing="0" w:after="210" w:afterAutospacing="0"/>
        <w:ind w:firstLine="420"/>
        <w:jc w:val="both"/>
        <w:rPr>
          <w:rFonts w:ascii="Bookman Old Style" w:hAnsi="Bookman Old Style" w:cs="Arial"/>
          <w:shd w:val="clear" w:color="auto" w:fill="FFFFFF"/>
        </w:rPr>
      </w:pPr>
      <w:r w:rsidRPr="00EB05FD">
        <w:rPr>
          <w:rFonts w:ascii="Bookman Old Style" w:hAnsi="Bookman Old Style" w:cs="Arial"/>
          <w:shd w:val="clear" w:color="auto" w:fill="FFFFFF"/>
        </w:rPr>
        <w:t>• особливості і закономірності розвитку різних категорій осіб з психофізичними вадами;</w:t>
      </w:r>
    </w:p>
    <w:p w:rsidR="006D63AE" w:rsidRPr="00EB05FD" w:rsidRDefault="006D63AE">
      <w:pPr>
        <w:pStyle w:val="NormalWeb"/>
        <w:shd w:val="clear" w:color="auto" w:fill="FFFFFF"/>
        <w:spacing w:beforeAutospacing="0" w:after="210" w:afterAutospacing="0"/>
        <w:ind w:firstLine="420"/>
        <w:jc w:val="both"/>
        <w:rPr>
          <w:rFonts w:ascii="Bookman Old Style" w:hAnsi="Bookman Old Style" w:cs="Arial"/>
          <w:shd w:val="clear" w:color="auto" w:fill="FFFFFF"/>
        </w:rPr>
      </w:pPr>
      <w:r w:rsidRPr="00EB05FD">
        <w:rPr>
          <w:rFonts w:ascii="Bookman Old Style" w:hAnsi="Bookman Old Style" w:cs="Arial"/>
          <w:shd w:val="clear" w:color="auto" w:fill="FFFFFF"/>
        </w:rPr>
        <w:t xml:space="preserve"> • комплексне психолого-педагогічне вивчення дітей;</w:t>
      </w:r>
    </w:p>
    <w:p w:rsidR="006D63AE" w:rsidRPr="00EB05FD" w:rsidRDefault="006D63AE">
      <w:pPr>
        <w:pStyle w:val="NormalWeb"/>
        <w:shd w:val="clear" w:color="auto" w:fill="FFFFFF"/>
        <w:spacing w:beforeAutospacing="0" w:after="210" w:afterAutospacing="0"/>
        <w:ind w:firstLine="420"/>
        <w:jc w:val="both"/>
        <w:rPr>
          <w:rFonts w:ascii="Bookman Old Style" w:hAnsi="Bookman Old Style" w:cs="Arial"/>
          <w:shd w:val="clear" w:color="auto" w:fill="FFFFFF"/>
        </w:rPr>
      </w:pPr>
      <w:r w:rsidRPr="00EB05FD">
        <w:rPr>
          <w:rFonts w:ascii="Bookman Old Style" w:hAnsi="Bookman Old Style" w:cs="Arial"/>
          <w:shd w:val="clear" w:color="auto" w:fill="FFFFFF"/>
        </w:rPr>
        <w:t xml:space="preserve"> • диференційовані та індивідуальні механізми і прийоми дошкільного корекційного навчання та виховання кожної категорії дітей;</w:t>
      </w:r>
    </w:p>
    <w:p w:rsidR="006D63AE" w:rsidRPr="00EB05FD" w:rsidRDefault="006D63AE">
      <w:pPr>
        <w:pStyle w:val="NormalWeb"/>
        <w:shd w:val="clear" w:color="auto" w:fill="FFFFFF"/>
        <w:spacing w:beforeAutospacing="0" w:after="210" w:afterAutospacing="0"/>
        <w:ind w:firstLine="420"/>
        <w:jc w:val="both"/>
        <w:rPr>
          <w:rFonts w:ascii="Bookman Old Style" w:hAnsi="Bookman Old Style" w:cs="Arial"/>
        </w:rPr>
      </w:pPr>
      <w:r w:rsidRPr="00EB05FD">
        <w:rPr>
          <w:rFonts w:ascii="Bookman Old Style" w:hAnsi="Bookman Old Style" w:cs="Arial"/>
          <w:shd w:val="clear" w:color="auto" w:fill="FFFFFF"/>
        </w:rPr>
        <w:t>• зміст та методи роботи з родинами вихованців.</w:t>
      </w:r>
    </w:p>
    <w:p w:rsidR="006D63AE" w:rsidRPr="00EB05FD" w:rsidRDefault="006D63AE">
      <w:pPr>
        <w:pStyle w:val="NormalWeb"/>
        <w:shd w:val="clear" w:color="auto" w:fill="FFFFFF"/>
        <w:spacing w:beforeAutospacing="0" w:after="210" w:afterAutospacing="0" w:line="360" w:lineRule="auto"/>
        <w:ind w:firstLine="420"/>
        <w:jc w:val="both"/>
        <w:rPr>
          <w:rFonts w:ascii="Bookman Old Style" w:hAnsi="Bookman Old Style" w:cs="Arial"/>
        </w:rPr>
      </w:pPr>
      <w:r w:rsidRPr="00EB05FD">
        <w:rPr>
          <w:rFonts w:ascii="Bookman Old Style" w:hAnsi="Bookman Old Style" w:cs="Arial"/>
          <w:shd w:val="clear" w:color="auto" w:fill="FFFFFF"/>
        </w:rPr>
        <w:t>Поза всяким сумнівом, компетентність вихователів є однією з умов ефективності дошкільної освіти. Результати досліджень багатьох науковців засвідчують, що розумовий, емоційний і соціальний розвиток дітей з психофізичними вадами прямо залежить від позитивного ставлення до них, їх розуміння та прийняття педагогами, батьками і здоровими дітьми. Сприятливе соціальне та розвивальне середовище є однією з вихідних умов розв'язання проблем інклюзивної освіти. Тому забезпечення такого середовища -одне із завдань психолого-педагогічного супроводу дітей, що потребують корекції психофізичного розвитку. Педагоги дошкільного закладу мають передусім формувати позитивне ставлення здорових вихованців до дітей з психофізичними вадами, прийоми адекватної взаємодії, емпатії.</w:t>
      </w:r>
    </w:p>
    <w:p w:rsidR="006D63AE" w:rsidRPr="00EB05FD" w:rsidRDefault="006D63AE">
      <w:pPr>
        <w:pStyle w:val="Heading4"/>
        <w:shd w:val="clear" w:color="auto" w:fill="FFFFFF"/>
        <w:spacing w:beforeAutospacing="0" w:afterAutospacing="0" w:line="360" w:lineRule="auto"/>
        <w:ind w:firstLine="420"/>
        <w:jc w:val="both"/>
        <w:rPr>
          <w:rFonts w:ascii="Bookman Old Style" w:hAnsi="Bookman Old Style" w:cs="Arial"/>
          <w:b w:val="0"/>
          <w:bCs w:val="0"/>
        </w:rPr>
      </w:pPr>
      <w:r w:rsidRPr="00EB05FD">
        <w:rPr>
          <w:rStyle w:val="Strong"/>
          <w:rFonts w:ascii="Bookman Old Style" w:hAnsi="Bookman Old Style" w:cs="Arial"/>
          <w:shd w:val="clear" w:color="auto" w:fill="FFFFFF"/>
        </w:rPr>
        <w:t>Ця робота здійснюється за допомогою таких методів: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а) бесіда,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б) переконання,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в) розгляд проблемних ситуацій,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г) сюжетно-рольові ігри,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д) перегляд спеціально відібраних відеосюжетів.</w:t>
      </w:r>
    </w:p>
    <w:p w:rsidR="006D63AE" w:rsidRPr="00EB05FD" w:rsidRDefault="006D63AE">
      <w:pPr>
        <w:pStyle w:val="NormalWeb"/>
        <w:shd w:val="clear" w:color="auto" w:fill="FFFFFF"/>
        <w:spacing w:beforeAutospacing="0" w:after="210" w:afterAutospacing="0" w:line="360" w:lineRule="auto"/>
        <w:ind w:firstLine="420"/>
        <w:jc w:val="both"/>
        <w:rPr>
          <w:rFonts w:ascii="Bookman Old Style" w:hAnsi="Bookman Old Style" w:cs="Arial"/>
          <w:shd w:val="clear" w:color="auto" w:fill="FFFFFF"/>
        </w:rPr>
      </w:pPr>
      <w:r w:rsidRPr="00EB05FD">
        <w:rPr>
          <w:rFonts w:ascii="Bookman Old Style" w:hAnsi="Bookman Old Style" w:cs="Arial"/>
          <w:shd w:val="clear" w:color="auto" w:fill="FFFFFF"/>
        </w:rPr>
        <w:t>Оскільки дитина-дошкільник - це відзеркалення сім'ї, то відповідну роботу потрібно провести і з батьками здорових дітей, формуючи у них позитивне ставлення до перебування у групі дітей з особливими потребами. Отже, інклюзивна дошкільна освіта - це одна із реалій нашого життя. Проте, потрібно пам'ятати, що її ефективність залежить від багатьох умов, головною з яких є комплексний психолого-педагогічний супровід. З метою впровадження системи психолого-педагогічного супроводу дітей дошкільного віку, які навчаються в умовах інклюзивної освіти, важливим є організація і здійснення комплексного підходу, реалізація якого передбачає:</w:t>
      </w:r>
    </w:p>
    <w:p w:rsidR="006D63AE" w:rsidRPr="00EB05FD" w:rsidRDefault="006D63AE">
      <w:pPr>
        <w:pStyle w:val="NormalWeb"/>
        <w:numPr>
          <w:ilvl w:val="0"/>
          <w:numId w:val="1"/>
        </w:numPr>
        <w:shd w:val="clear" w:color="auto" w:fill="FFFFFF"/>
        <w:spacing w:beforeAutospacing="0" w:after="210" w:afterAutospacing="0" w:line="360" w:lineRule="auto"/>
        <w:ind w:firstLine="420"/>
        <w:jc w:val="both"/>
        <w:rPr>
          <w:rFonts w:ascii="Bookman Old Style" w:hAnsi="Bookman Old Style" w:cs="Arial"/>
        </w:rPr>
      </w:pPr>
      <w:r w:rsidRPr="00EB05FD">
        <w:rPr>
          <w:rStyle w:val="Strong"/>
          <w:rFonts w:ascii="Bookman Old Style" w:hAnsi="Bookman Old Style" w:cs="Arial"/>
          <w:b w:val="0"/>
          <w:bCs w:val="0"/>
          <w:shd w:val="clear" w:color="auto" w:fill="FFFFFF"/>
        </w:rPr>
        <w:t>Поетапне впровадження інклюзивної освіти, яке потребує проведення необхідних психосоціальних та педагогічних заходів, а саме:</w:t>
      </w:r>
      <w:r w:rsidRPr="00EB05FD">
        <w:rPr>
          <w:rFonts w:ascii="Bookman Old Style" w:hAnsi="Bookman Old Style" w:cs="Arial"/>
          <w:shd w:val="clear" w:color="auto" w:fill="FFFFFF"/>
          <w:lang w:val="ru-RU"/>
        </w:rPr>
        <w:t>п</w:t>
      </w:r>
      <w:r w:rsidRPr="00EB05FD">
        <w:rPr>
          <w:rFonts w:ascii="Bookman Old Style" w:hAnsi="Bookman Old Style" w:cs="Arial"/>
          <w:shd w:val="clear" w:color="auto" w:fill="FFFFFF"/>
        </w:rPr>
        <w:t>сиходіагностичний етап</w:t>
      </w:r>
      <w:r w:rsidRPr="00EB05FD">
        <w:rPr>
          <w:rFonts w:ascii="Bookman Old Style" w:hAnsi="Bookman Old Style" w:cs="Arial"/>
          <w:shd w:val="clear" w:color="auto" w:fill="FFFFFF"/>
          <w:lang w:val="ru-RU"/>
        </w:rPr>
        <w:t>;</w:t>
      </w:r>
      <w:r w:rsidRPr="00EB05FD">
        <w:rPr>
          <w:rFonts w:ascii="Bookman Old Style" w:hAnsi="Bookman Old Style" w:cs="Arial"/>
          <w:shd w:val="clear" w:color="auto" w:fill="FFFFFF"/>
        </w:rPr>
        <w:t xml:space="preserve"> діагностика рівня розвитку дітей: виявлення індивідуальних особливостей психічного, фізичного, інтелектуального розвитку; рівня розвитку психічних процесів; діагностики соціальної зрілості, інтелекту, стилю взаємодії педагогів і батьків з дитиною; тестування та анкетування педагогів та батьків на предмет готовності до здійснення інклюзивного навчання;вивчення особливостей сім'ї, в якій виховується дитина;психолого-педагогічне спостереження за особливосгями соціальної взаємодії учнів у школах з інклюзивним навчанням.</w:t>
      </w:r>
    </w:p>
    <w:p w:rsidR="006D63AE" w:rsidRPr="00EB05FD" w:rsidRDefault="006D63AE">
      <w:pPr>
        <w:pStyle w:val="NormalWeb"/>
        <w:shd w:val="clear" w:color="auto" w:fill="FFFFFF"/>
        <w:spacing w:beforeAutospacing="0" w:after="210" w:afterAutospacing="0" w:line="360" w:lineRule="auto"/>
        <w:jc w:val="both"/>
        <w:rPr>
          <w:rFonts w:ascii="Bookman Old Style" w:hAnsi="Bookman Old Style" w:cs="Arial"/>
        </w:rPr>
      </w:pPr>
      <w:r w:rsidRPr="00EB05FD">
        <w:rPr>
          <w:rStyle w:val="Strong"/>
          <w:rFonts w:ascii="Bookman Old Style" w:hAnsi="Bookman Old Style" w:cs="Arial"/>
          <w:b w:val="0"/>
          <w:bCs w:val="0"/>
          <w:shd w:val="clear" w:color="auto" w:fill="FFFFFF"/>
        </w:rPr>
        <w:t>2. Оформлення документації для здійснення психолого-педагогічного супроводу дитини з особливими потребами: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 xml:space="preserve">- </w:t>
      </w: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банку даних дітей відповідно до особливостей та наявних порушень;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 xml:space="preserve">- </w:t>
      </w: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картки здоров'я і розвитку дитини;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 xml:space="preserve">- </w:t>
      </w: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психологічної картки індивідуального розвитку дитини;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 xml:space="preserve">- </w:t>
      </w: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соціального паспорту сім'ї, в якій виховується дитина;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 xml:space="preserve">- </w:t>
      </w: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щоденника спостереження за дитиною в начальному закладі;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 xml:space="preserve">- </w:t>
      </w: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щоденника спостереження за станом здоров’я поведінкою дитини вдома у позаурочний час.</w:t>
      </w:r>
    </w:p>
    <w:p w:rsidR="006D63AE" w:rsidRPr="00EB05FD" w:rsidRDefault="006D63AE">
      <w:pPr>
        <w:pStyle w:val="Heading4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</w:rPr>
      </w:pPr>
      <w:r w:rsidRPr="00EB05FD">
        <w:rPr>
          <w:rStyle w:val="Strong"/>
          <w:rFonts w:ascii="Bookman Old Style" w:hAnsi="Bookman Old Style" w:cs="Arial"/>
          <w:shd w:val="clear" w:color="auto" w:fill="FFFFFF"/>
        </w:rPr>
        <w:t>3. Розробка та затвердження індивідуальних програм навчання і розвитку з рекомендаціями для педагогів і батьків, розроблених за участі різних фахівців (лікаря, психолога, соціального педагога, педагога-дефектолога, учителя-логопеда).</w:t>
      </w:r>
    </w:p>
    <w:p w:rsidR="006D63AE" w:rsidRPr="00EB05FD" w:rsidRDefault="006D63AE">
      <w:pPr>
        <w:pStyle w:val="Heading4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</w:rPr>
      </w:pPr>
      <w:r w:rsidRPr="00EB05FD">
        <w:rPr>
          <w:rStyle w:val="Strong"/>
          <w:rFonts w:ascii="Bookman Old Style" w:hAnsi="Bookman Old Style" w:cs="Arial"/>
          <w:shd w:val="clear" w:color="auto" w:fill="FFFFFF"/>
        </w:rPr>
        <w:t>4. Створення власної навчально-методичної та інформаційної бази, а саме: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 xml:space="preserve">- </w:t>
      </w: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банку даних навчальних і виховних програм;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  <w:lang w:val="ru-RU"/>
        </w:rPr>
        <w:t xml:space="preserve">- </w:t>
      </w: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механізму забезпечення отримання оперативної інформації про рівень здоров'я, навчання і розвиток дитини з особливими потребами.</w:t>
      </w:r>
    </w:p>
    <w:p w:rsidR="006D63AE" w:rsidRPr="00EB05FD" w:rsidRDefault="006D63AE">
      <w:pPr>
        <w:pStyle w:val="Heading4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</w:rPr>
      </w:pPr>
      <w:r w:rsidRPr="00EB05FD">
        <w:rPr>
          <w:rStyle w:val="Strong"/>
          <w:rFonts w:ascii="Bookman Old Style" w:hAnsi="Bookman Old Style" w:cs="Arial"/>
          <w:shd w:val="clear" w:color="auto" w:fill="FFFFFF"/>
        </w:rPr>
        <w:t>5. Моніторинг результативності, який передбачає застосування наступних методів: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- дидактичного - вивчення результативності різних сторін навчально-виховного процесу;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 xml:space="preserve"> - виховного - простеження ефективності виховного процесу, системи взаємостосунків його учасників;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 xml:space="preserve"> - управлінського - простеження за характером взаємостосунків на різних управлінських рівнях в системах: «керівник - педагогічний колектив», «керівник - діти», «керівник - батьки», «керівник - зовнішнє середовище»;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 xml:space="preserve"> - соціапьно-психологічного - спостереження за системою колективно- групових взаємовідносин, за характером психологічної атмосфери педагогічного колективу, психологічного стану дітей, батьків;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 xml:space="preserve"> - медичного - відстеження динаміки стану здоров'я дитини з особливими потребами. 6. Виявлення і прогнозування можливих проблем, серед яких можуть бути наступні: 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 xml:space="preserve">- виникнення опору новому середовищу з боку дитини, для зняття якого потрібно включати розробку додаткових освітньо-виховних ресурсів; 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- виникнення внутрішніх і зовнішніх конфліктів між педагогом і дитинок), педагогом і батьками внаслідок роботи із проблемою «особливоїдитини».</w:t>
      </w:r>
    </w:p>
    <w:p w:rsidR="006D63AE" w:rsidRPr="00EB05FD" w:rsidRDefault="006D63AE">
      <w:pPr>
        <w:pStyle w:val="Heading6"/>
        <w:numPr>
          <w:ilvl w:val="0"/>
          <w:numId w:val="2"/>
        </w:numPr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Розробка шляхів корекції можливих негативних наслідків:</w:t>
      </w:r>
      <w:bookmarkStart w:id="0" w:name="_GoBack"/>
      <w:bookmarkEnd w:id="0"/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ind w:left="66"/>
        <w:jc w:val="both"/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 xml:space="preserve"> - планування резерву часу для перегляду спланованих форм, методів, прийомів роботи з дітьми та їх батьками; 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ind w:left="66"/>
        <w:jc w:val="both"/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- ґрунтовне пояснення батькам і педагогам переваг інклюзивної освіти;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ind w:left="66"/>
        <w:jc w:val="both"/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 xml:space="preserve"> - реорганізація індивідуальних психолого-педагогічних програм супроводу дітей, які виявляють відповідні проблеми; </w:t>
      </w:r>
    </w:p>
    <w:p w:rsidR="006D63AE" w:rsidRPr="00EB05FD" w:rsidRDefault="006D63AE">
      <w:pPr>
        <w:pStyle w:val="Heading6"/>
        <w:shd w:val="clear" w:color="auto" w:fill="FFFFFF"/>
        <w:spacing w:beforeAutospacing="0" w:afterAutospacing="0" w:line="360" w:lineRule="auto"/>
        <w:ind w:left="66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- відстеження результативності впроваджених змін.</w:t>
      </w:r>
    </w:p>
    <w:p w:rsidR="006D63AE" w:rsidRDefault="006D63AE">
      <w:pPr>
        <w:pStyle w:val="Heading4"/>
        <w:shd w:val="clear" w:color="auto" w:fill="FFFFFF"/>
        <w:spacing w:beforeAutospacing="0" w:afterAutospacing="0" w:line="360" w:lineRule="auto"/>
        <w:ind w:firstLine="420"/>
        <w:jc w:val="center"/>
        <w:rPr>
          <w:rStyle w:val="Strong"/>
          <w:rFonts w:ascii="Bookman Old Style" w:hAnsi="Bookman Old Style" w:cs="Arial"/>
          <w:b/>
          <w:bCs/>
          <w:shd w:val="clear" w:color="auto" w:fill="FFFFFF"/>
        </w:rPr>
      </w:pPr>
    </w:p>
    <w:p w:rsidR="006D63AE" w:rsidRPr="00EB05FD" w:rsidRDefault="006D63AE">
      <w:pPr>
        <w:pStyle w:val="Heading4"/>
        <w:shd w:val="clear" w:color="auto" w:fill="FFFFFF"/>
        <w:spacing w:beforeAutospacing="0" w:afterAutospacing="0" w:line="360" w:lineRule="auto"/>
        <w:ind w:firstLine="420"/>
        <w:jc w:val="center"/>
        <w:rPr>
          <w:rFonts w:ascii="Bookman Old Style" w:hAnsi="Bookman Old Style" w:cs="Arial"/>
        </w:rPr>
      </w:pPr>
      <w:r w:rsidRPr="00EB05FD">
        <w:rPr>
          <w:rStyle w:val="Strong"/>
          <w:rFonts w:ascii="Bookman Old Style" w:hAnsi="Bookman Old Style" w:cs="Arial"/>
          <w:b/>
          <w:bCs/>
          <w:shd w:val="clear" w:color="auto" w:fill="FFFFFF"/>
        </w:rPr>
        <w:t>Поради й рекомендації вихователю, у групі якого навчається дитина і особливими потребами.</w:t>
      </w:r>
    </w:p>
    <w:p w:rsidR="006D63AE" w:rsidRPr="00EB05FD" w:rsidRDefault="006D63AE">
      <w:pPr>
        <w:pStyle w:val="Heading6"/>
        <w:numPr>
          <w:ilvl w:val="0"/>
          <w:numId w:val="3"/>
        </w:numPr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 xml:space="preserve">Навчитися толерантно ставиїися до особливих дітей, але в ніякому разі не акцентувати увагу на дитині. </w:t>
      </w:r>
    </w:p>
    <w:p w:rsidR="006D63AE" w:rsidRPr="00EB05FD" w:rsidRDefault="006D63AE">
      <w:pPr>
        <w:pStyle w:val="Heading6"/>
        <w:numPr>
          <w:ilvl w:val="0"/>
          <w:numId w:val="3"/>
        </w:numPr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Сприяти тому, щоб кожна дитина відчула себе прийнятною.</w:t>
      </w:r>
    </w:p>
    <w:p w:rsidR="006D63AE" w:rsidRPr="00EB05FD" w:rsidRDefault="006D63AE">
      <w:pPr>
        <w:pStyle w:val="Heading6"/>
        <w:numPr>
          <w:ilvl w:val="0"/>
          <w:numId w:val="3"/>
        </w:numPr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Сприяти створенню у дитячому колективі атмосфери доброзичливості, справедливості й терпимості.</w:t>
      </w:r>
    </w:p>
    <w:p w:rsidR="006D63AE" w:rsidRPr="00EB05FD" w:rsidRDefault="006D63AE">
      <w:pPr>
        <w:pStyle w:val="Heading6"/>
        <w:numPr>
          <w:ilvl w:val="0"/>
          <w:numId w:val="3"/>
        </w:numPr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Надавати індивідуальну підтримку, але при цьому не відокремлювати дітей з особливими потребами від основної групи дітей.</w:t>
      </w:r>
    </w:p>
    <w:p w:rsidR="006D63AE" w:rsidRPr="00EB05FD" w:rsidRDefault="006D63AE">
      <w:pPr>
        <w:pStyle w:val="Heading6"/>
        <w:numPr>
          <w:ilvl w:val="0"/>
          <w:numId w:val="3"/>
        </w:numPr>
        <w:shd w:val="clear" w:color="auto" w:fill="FFFFFF"/>
        <w:spacing w:beforeAutospacing="0" w:afterAutospacing="0" w:line="360" w:lineRule="auto"/>
        <w:jc w:val="both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EB05FD">
        <w:rPr>
          <w:rFonts w:ascii="Bookman Old Style" w:hAnsi="Bookman Old Style" w:cs="Arial"/>
          <w:b w:val="0"/>
          <w:bCs w:val="0"/>
          <w:sz w:val="24"/>
          <w:szCs w:val="24"/>
          <w:shd w:val="clear" w:color="auto" w:fill="FFFFFF"/>
        </w:rPr>
        <w:t>Намагатися наблизити навчальні завдання до потреб і можливостей такої дитини. 6. Співпрацювати з іншими педагогами (логопедом, психологом, лікарями) та батьками в одній мультидисциплінарній команді.</w:t>
      </w:r>
    </w:p>
    <w:p w:rsidR="006D63AE" w:rsidRDefault="006D63AE">
      <w:pPr>
        <w:pStyle w:val="Heading4"/>
        <w:shd w:val="clear" w:color="auto" w:fill="FFFFFF"/>
        <w:spacing w:beforeAutospacing="0" w:afterAutospacing="0" w:line="360" w:lineRule="auto"/>
        <w:jc w:val="center"/>
        <w:rPr>
          <w:rStyle w:val="Strong"/>
          <w:rFonts w:ascii="Bookman Old Style" w:hAnsi="Bookman Old Style" w:cs="Arial"/>
          <w:b/>
          <w:bCs/>
          <w:shd w:val="clear" w:color="auto" w:fill="FFFFFF"/>
        </w:rPr>
      </w:pPr>
    </w:p>
    <w:p w:rsidR="006D63AE" w:rsidRDefault="006D63AE">
      <w:pPr>
        <w:pStyle w:val="Heading4"/>
        <w:shd w:val="clear" w:color="auto" w:fill="FFFFFF"/>
        <w:spacing w:beforeAutospacing="0" w:afterAutospacing="0" w:line="360" w:lineRule="auto"/>
        <w:jc w:val="center"/>
        <w:rPr>
          <w:rStyle w:val="Strong"/>
          <w:rFonts w:ascii="Bookman Old Style" w:hAnsi="Bookman Old Style" w:cs="Arial"/>
          <w:b/>
          <w:bCs/>
          <w:shd w:val="clear" w:color="auto" w:fill="FFFFFF"/>
        </w:rPr>
      </w:pPr>
    </w:p>
    <w:p w:rsidR="006D63AE" w:rsidRDefault="006D63AE">
      <w:pPr>
        <w:pStyle w:val="Heading4"/>
        <w:shd w:val="clear" w:color="auto" w:fill="FFFFFF"/>
        <w:spacing w:beforeAutospacing="0" w:afterAutospacing="0" w:line="360" w:lineRule="auto"/>
        <w:jc w:val="center"/>
        <w:rPr>
          <w:rStyle w:val="Strong"/>
          <w:rFonts w:ascii="Bookman Old Style" w:hAnsi="Bookman Old Style" w:cs="Arial"/>
          <w:b/>
          <w:bCs/>
          <w:shd w:val="clear" w:color="auto" w:fill="FFFFFF"/>
        </w:rPr>
      </w:pPr>
    </w:p>
    <w:p w:rsidR="006D63AE" w:rsidRDefault="006D63AE">
      <w:pPr>
        <w:pStyle w:val="Heading4"/>
        <w:shd w:val="clear" w:color="auto" w:fill="FFFFFF"/>
        <w:spacing w:beforeAutospacing="0" w:afterAutospacing="0" w:line="360" w:lineRule="auto"/>
        <w:jc w:val="center"/>
        <w:rPr>
          <w:rStyle w:val="Strong"/>
          <w:rFonts w:ascii="Bookman Old Style" w:hAnsi="Bookman Old Style" w:cs="Arial"/>
          <w:b/>
          <w:bCs/>
          <w:shd w:val="clear" w:color="auto" w:fill="FFFFFF"/>
        </w:rPr>
      </w:pPr>
    </w:p>
    <w:p w:rsidR="006D63AE" w:rsidRPr="00EB05FD" w:rsidRDefault="006D63AE">
      <w:pPr>
        <w:pStyle w:val="Heading4"/>
        <w:shd w:val="clear" w:color="auto" w:fill="FFFFFF"/>
        <w:spacing w:beforeAutospacing="0" w:afterAutospacing="0" w:line="360" w:lineRule="auto"/>
        <w:jc w:val="center"/>
        <w:rPr>
          <w:rFonts w:ascii="Bookman Old Style" w:hAnsi="Bookman Old Style" w:cs="Arial"/>
        </w:rPr>
      </w:pPr>
      <w:r w:rsidRPr="00EB05FD">
        <w:rPr>
          <w:rStyle w:val="Strong"/>
          <w:rFonts w:ascii="Bookman Old Style" w:hAnsi="Bookman Old Style" w:cs="Arial"/>
          <w:b/>
          <w:bCs/>
          <w:shd w:val="clear" w:color="auto" w:fill="FFFFFF"/>
        </w:rPr>
        <w:t>Психолого-педагогічна характеристика</w:t>
      </w:r>
    </w:p>
    <w:p w:rsidR="006D63AE" w:rsidRPr="00EB05FD" w:rsidRDefault="006D63AE">
      <w:pPr>
        <w:pStyle w:val="NormalWeb"/>
        <w:shd w:val="clear" w:color="auto" w:fill="FFFFFF"/>
        <w:snapToGrid w:val="0"/>
        <w:spacing w:beforeAutospacing="0" w:after="210" w:afterAutospacing="0"/>
        <w:jc w:val="both"/>
        <w:rPr>
          <w:rFonts w:ascii="Bookman Old Style" w:hAnsi="Bookman Old Style" w:cs="Arial"/>
          <w:shd w:val="clear" w:color="auto" w:fill="FFFFFF"/>
        </w:rPr>
      </w:pPr>
      <w:r w:rsidRPr="00EB05FD">
        <w:rPr>
          <w:rFonts w:ascii="Bookman Old Style" w:hAnsi="Bookman Old Style" w:cs="Arial"/>
          <w:shd w:val="clear" w:color="auto" w:fill="FFFFFF"/>
        </w:rPr>
        <w:t xml:space="preserve">Психолого-педагогічна характеристика має відповідати таким вимогам: </w:t>
      </w:r>
    </w:p>
    <w:p w:rsidR="006D63AE" w:rsidRPr="00EB05FD" w:rsidRDefault="006D63AE">
      <w:pPr>
        <w:pStyle w:val="NormalWeb"/>
        <w:shd w:val="clear" w:color="auto" w:fill="FFFFFF"/>
        <w:snapToGrid w:val="0"/>
        <w:spacing w:beforeAutospacing="0" w:after="210" w:afterAutospacing="0"/>
        <w:jc w:val="both"/>
        <w:rPr>
          <w:rFonts w:ascii="Bookman Old Style" w:hAnsi="Bookman Old Style" w:cs="Arial"/>
          <w:shd w:val="clear" w:color="auto" w:fill="FFFFFF"/>
        </w:rPr>
      </w:pPr>
      <w:r w:rsidRPr="00EB05FD">
        <w:rPr>
          <w:rFonts w:ascii="Bookman Old Style" w:hAnsi="Bookman Old Style" w:cs="Arial"/>
          <w:shd w:val="clear" w:color="auto" w:fill="FFFFFF"/>
        </w:rPr>
        <w:t>- підсумок спостережень;</w:t>
      </w:r>
    </w:p>
    <w:p w:rsidR="006D63AE" w:rsidRPr="00EB05FD" w:rsidRDefault="006D63AE">
      <w:pPr>
        <w:pStyle w:val="NormalWeb"/>
        <w:shd w:val="clear" w:color="auto" w:fill="FFFFFF"/>
        <w:snapToGrid w:val="0"/>
        <w:spacing w:beforeAutospacing="0" w:after="210" w:afterAutospacing="0"/>
        <w:jc w:val="both"/>
        <w:rPr>
          <w:rFonts w:ascii="Bookman Old Style" w:hAnsi="Bookman Old Style" w:cs="Arial"/>
          <w:shd w:val="clear" w:color="auto" w:fill="FFFFFF"/>
        </w:rPr>
      </w:pPr>
      <w:r w:rsidRPr="00EB05FD">
        <w:rPr>
          <w:rFonts w:ascii="Bookman Old Style" w:hAnsi="Bookman Old Style" w:cs="Arial"/>
          <w:shd w:val="clear" w:color="auto" w:fill="FFFFFF"/>
        </w:rPr>
        <w:t xml:space="preserve">- добір фактів; </w:t>
      </w:r>
    </w:p>
    <w:p w:rsidR="006D63AE" w:rsidRPr="00EB05FD" w:rsidRDefault="006D63AE">
      <w:pPr>
        <w:pStyle w:val="NormalWeb"/>
        <w:shd w:val="clear" w:color="auto" w:fill="FFFFFF"/>
        <w:snapToGrid w:val="0"/>
        <w:spacing w:beforeAutospacing="0" w:after="210" w:afterAutospacing="0"/>
        <w:jc w:val="both"/>
        <w:rPr>
          <w:rFonts w:ascii="Bookman Old Style" w:hAnsi="Bookman Old Style" w:cs="Arial"/>
          <w:shd w:val="clear" w:color="auto" w:fill="FFFFFF"/>
        </w:rPr>
      </w:pPr>
      <w:r w:rsidRPr="00EB05FD">
        <w:rPr>
          <w:rFonts w:ascii="Bookman Old Style" w:hAnsi="Bookman Old Style" w:cs="Arial"/>
          <w:shd w:val="clear" w:color="auto" w:fill="FFFFFF"/>
        </w:rPr>
        <w:t xml:space="preserve">- систематизація фактів та висновки педагога; </w:t>
      </w:r>
    </w:p>
    <w:p w:rsidR="006D63AE" w:rsidRPr="00EB05FD" w:rsidRDefault="006D63AE">
      <w:pPr>
        <w:pStyle w:val="NormalWeb"/>
        <w:shd w:val="clear" w:color="auto" w:fill="FFFFFF"/>
        <w:snapToGrid w:val="0"/>
        <w:spacing w:beforeAutospacing="0" w:after="210" w:afterAutospacing="0"/>
        <w:jc w:val="both"/>
        <w:rPr>
          <w:rFonts w:ascii="Bookman Old Style" w:hAnsi="Bookman Old Style" w:cs="Arial"/>
          <w:shd w:val="clear" w:color="auto" w:fill="FFFFFF"/>
        </w:rPr>
      </w:pPr>
      <w:r w:rsidRPr="00EB05FD">
        <w:rPr>
          <w:rFonts w:ascii="Bookman Old Style" w:hAnsi="Bookman Old Style" w:cs="Arial"/>
          <w:shd w:val="clear" w:color="auto" w:fill="FFFFFF"/>
        </w:rPr>
        <w:t>- характер викладу;</w:t>
      </w:r>
    </w:p>
    <w:p w:rsidR="006D63AE" w:rsidRPr="00EB05FD" w:rsidRDefault="006D63AE">
      <w:pPr>
        <w:pStyle w:val="NormalWeb"/>
        <w:shd w:val="clear" w:color="auto" w:fill="FFFFFF"/>
        <w:snapToGrid w:val="0"/>
        <w:spacing w:beforeAutospacing="0" w:after="210" w:afterAutospacing="0"/>
        <w:jc w:val="both"/>
        <w:rPr>
          <w:rFonts w:ascii="Bookman Old Style" w:hAnsi="Bookman Old Style" w:cs="Arial"/>
          <w:shd w:val="clear" w:color="auto" w:fill="FFFFFF"/>
        </w:rPr>
      </w:pPr>
      <w:r w:rsidRPr="00EB05FD">
        <w:rPr>
          <w:rFonts w:ascii="Bookman Old Style" w:hAnsi="Bookman Old Style" w:cs="Arial"/>
          <w:shd w:val="clear" w:color="auto" w:fill="FFFFFF"/>
        </w:rPr>
        <w:t>- позитивні сторони дитини;</w:t>
      </w:r>
    </w:p>
    <w:p w:rsidR="006D63AE" w:rsidRPr="00EB05FD" w:rsidRDefault="006D63AE">
      <w:pPr>
        <w:pStyle w:val="NormalWeb"/>
        <w:shd w:val="clear" w:color="auto" w:fill="FFFFFF"/>
        <w:snapToGrid w:val="0"/>
        <w:spacing w:beforeAutospacing="0" w:after="210" w:afterAutospacing="0"/>
        <w:jc w:val="both"/>
        <w:rPr>
          <w:rFonts w:ascii="Bookman Old Style" w:hAnsi="Bookman Old Style" w:cs="Arial"/>
          <w:shd w:val="clear" w:color="auto" w:fill="FFFFFF"/>
        </w:rPr>
      </w:pPr>
      <w:r w:rsidRPr="00EB05FD">
        <w:rPr>
          <w:rFonts w:ascii="Bookman Old Style" w:hAnsi="Bookman Old Style" w:cs="Arial"/>
          <w:shd w:val="clear" w:color="auto" w:fill="FFFFFF"/>
        </w:rPr>
        <w:t>- індивідуальна робота з дитиною (хто проводив з фахівців);</w:t>
      </w:r>
    </w:p>
    <w:p w:rsidR="006D63AE" w:rsidRPr="00EB05FD" w:rsidRDefault="006D63AE">
      <w:pPr>
        <w:pStyle w:val="NormalWeb"/>
        <w:shd w:val="clear" w:color="auto" w:fill="FFFFFF"/>
        <w:snapToGrid w:val="0"/>
        <w:spacing w:beforeAutospacing="0" w:after="210" w:afterAutospacing="0"/>
        <w:jc w:val="both"/>
        <w:rPr>
          <w:rFonts w:ascii="Bookman Old Style" w:hAnsi="Bookman Old Style" w:cs="Arial"/>
        </w:rPr>
      </w:pPr>
      <w:r w:rsidRPr="00EB05FD">
        <w:rPr>
          <w:rFonts w:ascii="Bookman Old Style" w:hAnsi="Bookman Old Style" w:cs="Arial"/>
          <w:shd w:val="clear" w:color="auto" w:fill="FFFFFF"/>
        </w:rPr>
        <w:t xml:space="preserve"> - обсяг характеристики (має бути короткою,але переконливою).</w:t>
      </w:r>
    </w:p>
    <w:p w:rsidR="006D63AE" w:rsidRPr="00EB05FD" w:rsidRDefault="006D63AE">
      <w:pPr>
        <w:rPr>
          <w:rFonts w:ascii="Bookman Old Style" w:hAnsi="Bookman Old Style"/>
          <w:sz w:val="24"/>
          <w:szCs w:val="24"/>
          <w:lang w:val="ru-RU"/>
        </w:rPr>
      </w:pPr>
    </w:p>
    <w:sectPr w:rsidR="006D63AE" w:rsidRPr="00EB05FD" w:rsidSect="00EB05FD">
      <w:footerReference w:type="even" r:id="rId7"/>
      <w:footerReference w:type="default" r:id="rId8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AE" w:rsidRDefault="006D63AE">
      <w:r>
        <w:separator/>
      </w:r>
    </w:p>
  </w:endnote>
  <w:endnote w:type="continuationSeparator" w:id="1">
    <w:p w:rsidR="006D63AE" w:rsidRDefault="006D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AE" w:rsidRDefault="006D63AE" w:rsidP="000713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3AE" w:rsidRDefault="006D63AE" w:rsidP="00EB05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AE" w:rsidRDefault="006D63AE" w:rsidP="000713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D63AE" w:rsidRDefault="006D63AE" w:rsidP="00EB05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AE" w:rsidRDefault="006D63AE">
      <w:r>
        <w:separator/>
      </w:r>
    </w:p>
  </w:footnote>
  <w:footnote w:type="continuationSeparator" w:id="1">
    <w:p w:rsidR="006D63AE" w:rsidRDefault="006D6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322"/>
    <w:multiLevelType w:val="singleLevel"/>
    <w:tmpl w:val="14D86322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6D7B797A"/>
    <w:multiLevelType w:val="singleLevel"/>
    <w:tmpl w:val="6D7B797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7B8EE861"/>
    <w:multiLevelType w:val="singleLevel"/>
    <w:tmpl w:val="7B8EE861"/>
    <w:lvl w:ilvl="0">
      <w:start w:val="7"/>
      <w:numFmt w:val="decimal"/>
      <w:suff w:val="space"/>
      <w:lvlText w:val="%1."/>
      <w:lvlJc w:val="left"/>
      <w:pPr>
        <w:ind w:left="66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9D45EAA"/>
    <w:rsid w:val="00002CAA"/>
    <w:rsid w:val="0007135B"/>
    <w:rsid w:val="00535714"/>
    <w:rsid w:val="005C3C90"/>
    <w:rsid w:val="006D63AE"/>
    <w:rsid w:val="00A504C5"/>
    <w:rsid w:val="00B85066"/>
    <w:rsid w:val="00DB3094"/>
    <w:rsid w:val="00EB05FD"/>
    <w:rsid w:val="00FF1942"/>
    <w:rsid w:val="29D4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C90"/>
    <w:rPr>
      <w:rFonts w:ascii="Calibri" w:hAnsi="Calibri"/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3C90"/>
    <w:pPr>
      <w:spacing w:beforeAutospacing="1" w:afterAutospacing="1"/>
      <w:outlineLvl w:val="2"/>
    </w:pPr>
    <w:rPr>
      <w:rFonts w:ascii="SimSun" w:hAnsi="SimSu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3C90"/>
    <w:pPr>
      <w:spacing w:beforeAutospacing="1" w:afterAutospacing="1"/>
      <w:outlineLvl w:val="3"/>
    </w:pPr>
    <w:rPr>
      <w:rFonts w:ascii="SimSun" w:hAnsi="SimSu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C90"/>
    <w:pPr>
      <w:spacing w:beforeAutospacing="1" w:afterAutospacing="1"/>
      <w:outlineLvl w:val="5"/>
    </w:pPr>
    <w:rPr>
      <w:rFonts w:ascii="SimSun" w:hAnsi="SimSun"/>
      <w:b/>
      <w:bCs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 w:eastAsia="zh-CN"/>
    </w:rPr>
  </w:style>
  <w:style w:type="paragraph" w:styleId="NormalWeb">
    <w:name w:val="Normal (Web)"/>
    <w:basedOn w:val="Normal"/>
    <w:uiPriority w:val="99"/>
    <w:rsid w:val="005C3C90"/>
    <w:pPr>
      <w:spacing w:beforeAutospacing="1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C3C90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EB05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20"/>
      <w:szCs w:val="20"/>
      <w:lang w:val="en-US" w:eastAsia="zh-CN"/>
    </w:rPr>
  </w:style>
  <w:style w:type="character" w:styleId="PageNumber">
    <w:name w:val="page number"/>
    <w:basedOn w:val="DefaultParagraphFont"/>
    <w:uiPriority w:val="99"/>
    <w:rsid w:val="00EB05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6</Pages>
  <Words>1613</Words>
  <Characters>9196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PC</cp:lastModifiedBy>
  <cp:revision>3</cp:revision>
  <dcterms:created xsi:type="dcterms:W3CDTF">2018-11-23T13:52:00Z</dcterms:created>
  <dcterms:modified xsi:type="dcterms:W3CDTF">2018-11-27T15:15:00Z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