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7" w:rsidRDefault="00C75577" w:rsidP="00A10AA3">
      <w:pPr>
        <w:pStyle w:val="a6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55pt;height:26.55pt" fillcolor="#c06" strokecolor="white">
            <v:shadow on="t" opacity="52429f"/>
            <v:textpath style="font-family:&quot;Arial&quot;;font-size:28pt;font-weight:bold;font-style:italic;v-text-kern:t" trim="t" fitpath="t" string="КОНСУЛЬТАЦІЯ"/>
          </v:shape>
        </w:pict>
      </w:r>
    </w:p>
    <w:p w:rsidR="004E0927" w:rsidRPr="005D6B2A" w:rsidRDefault="004E0927" w:rsidP="00A10AA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ДЛЯ ПЕДАГОГІВ</w:t>
      </w:r>
    </w:p>
    <w:p w:rsidR="004E0927" w:rsidRPr="005D6B2A" w:rsidRDefault="004E0927" w:rsidP="00A10AA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НА ТЕМУ:</w:t>
      </w:r>
    </w:p>
    <w:p w:rsidR="004E0927" w:rsidRPr="006717A6" w:rsidRDefault="00C75577" w:rsidP="00A10AA3">
      <w:pPr>
        <w:pStyle w:val="a6"/>
        <w:jc w:val="center"/>
        <w:rPr>
          <w:rFonts w:ascii="Times New Roman" w:hAnsi="Times New Roman"/>
          <w:b/>
          <w:i/>
          <w:color w:val="993366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993366"/>
          <w:sz w:val="36"/>
          <w:szCs w:val="36"/>
          <w:lang w:val="uk-UA"/>
        </w:rPr>
        <w:pict>
          <v:shape id="_x0000_i1026" type="#_x0000_t136" style="width:472.3pt;height:63.45pt" fillcolor="#a603ab" strokecolor="white">
            <v:fill color2="#a603ab" rotate="t" angle="-90" colors="0 #a603ab;13763f #0819fb;22938f #1a8d48;34079f yellow;47841f #ee3f17;57672f #e81766;1 #a603ab" method="none" type="gradient"/>
            <v:shadow on="t" opacity="52429f"/>
            <v:textpath style="font-family:&quot;Arial Black&quot;;font-size:24pt;font-style:italic;v-text-kern:t" trim="t" fitpath="t" string="«ІГРИ-ФАНТАЗУВАННЯ ЯК ЗАСІБ РОЗВИТКУ&#10;ТВОРЧИХ ЗДІБНОСТЕЙ ДІТЕЙ СТАРШОГО ВІКУ»"/>
          </v:shape>
        </w:pict>
      </w:r>
    </w:p>
    <w:p w:rsidR="004E0927" w:rsidRPr="00CA05DD" w:rsidRDefault="004E0927" w:rsidP="00A10AA3">
      <w:pPr>
        <w:pStyle w:val="a6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E0927" w:rsidRPr="00006B0B" w:rsidRDefault="004E0927" w:rsidP="00A10AA3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D6B2A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  <w:r w:rsidRPr="005D6B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63A9">
        <w:rPr>
          <w:rFonts w:ascii="Times New Roman" w:hAnsi="Times New Roman"/>
          <w:sz w:val="28"/>
          <w:szCs w:val="28"/>
          <w:lang w:val="uk-UA"/>
        </w:rPr>
        <w:t xml:space="preserve">практичний психолог </w:t>
      </w:r>
      <w:r w:rsidRPr="004E0927">
        <w:rPr>
          <w:rFonts w:ascii="Times New Roman" w:hAnsi="Times New Roman"/>
          <w:b/>
          <w:i/>
          <w:sz w:val="28"/>
          <w:szCs w:val="28"/>
          <w:lang w:val="uk-UA"/>
        </w:rPr>
        <w:t>На</w:t>
      </w:r>
      <w:r w:rsidR="00D67F1D">
        <w:rPr>
          <w:rFonts w:ascii="Times New Roman" w:hAnsi="Times New Roman"/>
          <w:b/>
          <w:i/>
          <w:sz w:val="28"/>
          <w:szCs w:val="28"/>
          <w:lang w:val="uk-UA"/>
        </w:rPr>
        <w:t xml:space="preserve">талія </w:t>
      </w:r>
      <w:r w:rsidR="00F663A9">
        <w:rPr>
          <w:rFonts w:ascii="Times New Roman" w:hAnsi="Times New Roman"/>
          <w:b/>
          <w:i/>
          <w:sz w:val="28"/>
          <w:szCs w:val="28"/>
          <w:lang w:val="uk-UA"/>
        </w:rPr>
        <w:t>Іса</w:t>
      </w:r>
      <w:r w:rsidR="00D67F1D">
        <w:rPr>
          <w:rFonts w:ascii="Times New Roman" w:hAnsi="Times New Roman"/>
          <w:b/>
          <w:i/>
          <w:sz w:val="28"/>
          <w:szCs w:val="28"/>
          <w:lang w:val="uk-UA"/>
        </w:rPr>
        <w:t>єва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67F1D" w:rsidRDefault="004E0927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E0927">
        <w:rPr>
          <w:rFonts w:ascii="Times New Roman" w:hAnsi="Times New Roman"/>
          <w:b/>
          <w:sz w:val="28"/>
          <w:szCs w:val="28"/>
          <w:lang w:val="uk-UA"/>
        </w:rPr>
        <w:t>Термін:</w:t>
      </w:r>
      <w:r w:rsidRPr="004E0927">
        <w:rPr>
          <w:b/>
          <w:sz w:val="28"/>
          <w:szCs w:val="28"/>
          <w:lang w:val="uk-UA"/>
        </w:rPr>
        <w:t xml:space="preserve"> </w:t>
      </w:r>
      <w:r w:rsidR="00D67F1D" w:rsidRPr="00D67F1D">
        <w:rPr>
          <w:rFonts w:ascii="Times New Roman" w:hAnsi="Times New Roman"/>
          <w:sz w:val="28"/>
          <w:szCs w:val="28"/>
          <w:lang w:val="uk-UA"/>
        </w:rPr>
        <w:t>0</w:t>
      </w:r>
      <w:r w:rsidR="00A10AA3">
        <w:rPr>
          <w:rFonts w:ascii="Times New Roman" w:hAnsi="Times New Roman"/>
          <w:sz w:val="28"/>
          <w:szCs w:val="28"/>
          <w:lang w:val="uk-UA"/>
        </w:rPr>
        <w:t>5</w:t>
      </w:r>
      <w:r w:rsidRPr="00D67F1D">
        <w:rPr>
          <w:rFonts w:ascii="Times New Roman" w:hAnsi="Times New Roman"/>
          <w:sz w:val="28"/>
          <w:szCs w:val="28"/>
          <w:lang w:val="uk-UA"/>
        </w:rPr>
        <w:t>.0</w:t>
      </w:r>
      <w:r w:rsidR="00A10AA3">
        <w:rPr>
          <w:rFonts w:ascii="Times New Roman" w:hAnsi="Times New Roman"/>
          <w:sz w:val="28"/>
          <w:szCs w:val="28"/>
          <w:lang w:val="uk-UA"/>
        </w:rPr>
        <w:t>3</w:t>
      </w:r>
      <w:r w:rsidRPr="004E0927">
        <w:rPr>
          <w:rFonts w:ascii="Times New Roman" w:hAnsi="Times New Roman"/>
          <w:sz w:val="28"/>
          <w:szCs w:val="28"/>
          <w:lang w:val="uk-UA"/>
        </w:rPr>
        <w:t>.2020 р</w:t>
      </w:r>
      <w:r w:rsidR="00D67F1D">
        <w:rPr>
          <w:rFonts w:ascii="Times New Roman" w:hAnsi="Times New Roman"/>
          <w:sz w:val="28"/>
          <w:szCs w:val="28"/>
          <w:lang w:val="uk-UA"/>
        </w:rPr>
        <w:t>.</w:t>
      </w:r>
    </w:p>
    <w:p w:rsidR="00A10AA3" w:rsidRPr="00A10AA3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>Проблема розвитку дитячих творчих здібностей є досить актуальною на сучасному етапі. Дослідження дозволяють відзначити необхідність та можливість розвитку мовленнєвих творчих здібностей вже з дошкільного віку.</w:t>
      </w:r>
    </w:p>
    <w:p w:rsidR="00A10AA3" w:rsidRPr="00086B4F" w:rsidRDefault="00A10AA3" w:rsidP="00A10AA3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 xml:space="preserve">Найефективнішим засобом у процесі розвитку мовленнєвих творчих здібностей являються ігри. </w:t>
      </w:r>
    </w:p>
    <w:p w:rsidR="00086B4F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</w:rPr>
        <w:t>Гра має великий вплив на розвиток різноманітних здібностей дитини в тому числі і творчих. </w:t>
      </w:r>
    </w:p>
    <w:p w:rsidR="00086B4F" w:rsidRDefault="00C75577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tooltip="Дошкільний період" w:history="1">
        <w:r w:rsidR="00A10AA3" w:rsidRPr="00A10AA3">
          <w:rPr>
            <w:rFonts w:ascii="Times New Roman" w:hAnsi="Times New Roman"/>
            <w:sz w:val="28"/>
            <w:szCs w:val="28"/>
          </w:rPr>
          <w:t>Дошкільний період</w:t>
        </w:r>
      </w:hyperlink>
      <w:r w:rsidR="00A10AA3" w:rsidRPr="00A10AA3">
        <w:rPr>
          <w:rFonts w:ascii="Times New Roman" w:hAnsi="Times New Roman"/>
          <w:sz w:val="28"/>
          <w:szCs w:val="28"/>
        </w:rPr>
        <w:t> – первоначальний етап становлення у дітей різних здібностей, етап засвоєння суспільного досвіду. </w:t>
      </w:r>
    </w:p>
    <w:p w:rsidR="00086B4F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</w:rPr>
        <w:t>Дитина розвивається під впливом виховання, впливом вражень від оточуючого середовища. У н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еї </w:t>
      </w:r>
      <w:r w:rsidRPr="00A10AA3">
        <w:rPr>
          <w:rFonts w:ascii="Times New Roman" w:hAnsi="Times New Roman"/>
          <w:sz w:val="28"/>
          <w:szCs w:val="28"/>
        </w:rPr>
        <w:t xml:space="preserve"> з'являється інтерес до життя. </w:t>
      </w:r>
      <w:r w:rsidRPr="00086B4F">
        <w:rPr>
          <w:rFonts w:ascii="Times New Roman" w:hAnsi="Times New Roman"/>
          <w:b/>
          <w:i/>
          <w:sz w:val="28"/>
          <w:szCs w:val="28"/>
        </w:rPr>
        <w:t>Гра – найбільш доступний для дитини вид діяльност</w:t>
      </w:r>
      <w:r w:rsidRPr="00A10AA3">
        <w:rPr>
          <w:rFonts w:ascii="Times New Roman" w:hAnsi="Times New Roman"/>
          <w:sz w:val="28"/>
          <w:szCs w:val="28"/>
        </w:rPr>
        <w:t>і, своєрідний спосіб переробки отриманих вражень. Враження пробуджують у дітей різноманітні почуття, </w:t>
      </w:r>
      <w:hyperlink r:id="rId9" w:tooltip="Мрії" w:history="1">
        <w:r w:rsidRPr="00A10AA3">
          <w:rPr>
            <w:rFonts w:ascii="Times New Roman" w:hAnsi="Times New Roman"/>
            <w:sz w:val="28"/>
            <w:szCs w:val="28"/>
          </w:rPr>
          <w:t>мрії</w:t>
        </w:r>
      </w:hyperlink>
      <w:r w:rsidRPr="00A10AA3">
        <w:rPr>
          <w:rFonts w:ascii="Times New Roman" w:hAnsi="Times New Roman"/>
          <w:sz w:val="28"/>
          <w:szCs w:val="28"/>
        </w:rPr>
        <w:t>, підштовхують їх до творчості. </w:t>
      </w:r>
    </w:p>
    <w:p w:rsidR="00086B4F" w:rsidRPr="00086B4F" w:rsidRDefault="00A10AA3" w:rsidP="00A10AA3">
      <w:pPr>
        <w:ind w:firstLine="54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B4F">
        <w:rPr>
          <w:rFonts w:ascii="Times New Roman" w:hAnsi="Times New Roman"/>
          <w:b/>
          <w:sz w:val="28"/>
          <w:szCs w:val="28"/>
          <w:lang w:val="uk-UA"/>
        </w:rPr>
        <w:t xml:space="preserve">Через гру можна розвивати різноманітні творчі здібності: 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образотворчі, мовленнєві, музичні здібності.</w:t>
      </w:r>
      <w:r w:rsidRPr="00086B4F">
        <w:rPr>
          <w:rFonts w:ascii="Times New Roman" w:hAnsi="Times New Roman"/>
          <w:b/>
          <w:i/>
          <w:sz w:val="28"/>
          <w:szCs w:val="28"/>
        </w:rPr>
        <w:t> </w:t>
      </w:r>
    </w:p>
    <w:p w:rsidR="00086B4F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6B4F">
        <w:rPr>
          <w:rFonts w:ascii="Times New Roman" w:hAnsi="Times New Roman"/>
          <w:b/>
          <w:sz w:val="28"/>
          <w:szCs w:val="28"/>
        </w:rPr>
        <w:t>У розвитку мовленнєвих творчих здібностей використовуються різні види ігор:</w:t>
      </w:r>
      <w:r w:rsidRPr="00A10AA3">
        <w:rPr>
          <w:rFonts w:ascii="Times New Roman" w:hAnsi="Times New Roman"/>
          <w:sz w:val="28"/>
          <w:szCs w:val="28"/>
        </w:rPr>
        <w:t xml:space="preserve"> </w:t>
      </w:r>
      <w:r w:rsidRPr="00086B4F">
        <w:rPr>
          <w:rFonts w:ascii="Times New Roman" w:hAnsi="Times New Roman"/>
          <w:b/>
          <w:i/>
          <w:sz w:val="28"/>
          <w:szCs w:val="28"/>
        </w:rPr>
        <w:t>дидактичні, театралізовані, сюжетно-рольові, ігри-фантазування.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</w:rPr>
        <w:br/>
      </w:r>
      <w:r w:rsidRPr="00086B4F">
        <w:rPr>
          <w:rFonts w:ascii="Times New Roman" w:hAnsi="Times New Roman"/>
          <w:b/>
          <w:sz w:val="28"/>
          <w:szCs w:val="28"/>
        </w:rPr>
        <w:t>Ігри-фантазування являються найбільш ефективним засобом в розвитку творчості дитини.</w:t>
      </w:r>
      <w:r w:rsidRPr="00A10AA3">
        <w:rPr>
          <w:rFonts w:ascii="Times New Roman" w:hAnsi="Times New Roman"/>
          <w:sz w:val="28"/>
          <w:szCs w:val="28"/>
        </w:rPr>
        <w:t xml:space="preserve"> В даних іграх дошкільник має змогу грати зі словами, промовляючи низку звуків рідної мови, створює незвичайні слова, загадки, віршики, </w:t>
      </w:r>
      <w:hyperlink r:id="rId10" w:tooltip="Казки" w:history="1">
        <w:r w:rsidRPr="00A10AA3">
          <w:rPr>
            <w:rFonts w:ascii="Times New Roman" w:hAnsi="Times New Roman"/>
            <w:sz w:val="28"/>
            <w:szCs w:val="28"/>
          </w:rPr>
          <w:t>казки</w:t>
        </w:r>
      </w:hyperlink>
      <w:r w:rsidRPr="00A10AA3">
        <w:rPr>
          <w:rFonts w:ascii="Times New Roman" w:hAnsi="Times New Roman"/>
          <w:sz w:val="28"/>
          <w:szCs w:val="28"/>
        </w:rPr>
        <w:t xml:space="preserve">, оповідання. У грі-фантазуванні дитина може проекспериментувати, багаторазово виконати будь-яку дію, від якої вона </w:t>
      </w:r>
      <w:r w:rsidRPr="00A10AA3">
        <w:rPr>
          <w:rFonts w:ascii="Times New Roman" w:hAnsi="Times New Roman"/>
          <w:sz w:val="28"/>
          <w:szCs w:val="28"/>
        </w:rPr>
        <w:lastRenderedPageBreak/>
        <w:t>отримує задоволення і наявний продукт її діяльності. </w:t>
      </w:r>
      <w:r w:rsidRPr="00A10AA3">
        <w:rPr>
          <w:rFonts w:ascii="Times New Roman" w:hAnsi="Times New Roman"/>
          <w:sz w:val="28"/>
          <w:szCs w:val="28"/>
        </w:rPr>
        <w:br/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 xml:space="preserve">       Гру-фантазування можна розглядати як творчість</w:t>
      </w:r>
      <w:r w:rsidRPr="00A10AA3">
        <w:rPr>
          <w:rFonts w:ascii="Times New Roman" w:hAnsi="Times New Roman"/>
          <w:sz w:val="28"/>
          <w:szCs w:val="28"/>
          <w:lang w:val="uk-UA"/>
        </w:rPr>
        <w:t>, тому що у ній розвиваються такі важливі характеристики творчості як: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  <w:t xml:space="preserve">- 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швидкість думки – здатність до генерування як найбільшого числа ідей.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</w:r>
      <w:r w:rsidRPr="00086B4F">
        <w:rPr>
          <w:rFonts w:ascii="Times New Roman" w:hAnsi="Times New Roman"/>
          <w:b/>
          <w:sz w:val="28"/>
          <w:szCs w:val="28"/>
        </w:rPr>
        <w:t>Фактично кількість іде</w:t>
      </w:r>
      <w:r w:rsidR="00086B4F">
        <w:rPr>
          <w:rFonts w:ascii="Times New Roman" w:hAnsi="Times New Roman"/>
          <w:b/>
          <w:sz w:val="28"/>
          <w:szCs w:val="28"/>
        </w:rPr>
        <w:t>й, що виникають за одиницю часу</w:t>
      </w:r>
      <w:r w:rsidR="00086B4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A10AA3">
        <w:rPr>
          <w:rFonts w:ascii="Times New Roman" w:hAnsi="Times New Roman"/>
          <w:sz w:val="28"/>
          <w:szCs w:val="28"/>
        </w:rPr>
        <w:br/>
        <w:t>- гнучкість мислення – здібність легко переходити від полярних за змістом явище одного класу до іншого. У процесі творчості необхідно вміти гнучко змінювати стратегію й тактику творчого пошуку, переключатися з однієї ідеї на іншу, вміти переносити ідеї з одного об'єкта на інший і бути готовим до отримання парадоксального рішення; </w:t>
      </w:r>
      <w:r w:rsidRPr="00A10AA3">
        <w:rPr>
          <w:rFonts w:ascii="Times New Roman" w:hAnsi="Times New Roman"/>
          <w:sz w:val="28"/>
          <w:szCs w:val="28"/>
        </w:rPr>
        <w:br/>
        <w:t>- оригінальність – здатність формулювати нові, неочікувані ідеї, що відрізняються від загальноприйнятих; </w:t>
      </w:r>
    </w:p>
    <w:p w:rsidR="00086B4F" w:rsidRDefault="00A10AA3" w:rsidP="00086B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6B4F">
        <w:rPr>
          <w:rFonts w:ascii="Times New Roman" w:hAnsi="Times New Roman"/>
          <w:sz w:val="28"/>
          <w:szCs w:val="28"/>
          <w:lang w:val="uk-UA"/>
        </w:rPr>
        <w:t>- розробленість – уміння не просто генерувати ідеї, а й творчо розробляти їх;</w:t>
      </w:r>
      <w:r w:rsidRPr="00A10AA3">
        <w:rPr>
          <w:rFonts w:ascii="Times New Roman" w:hAnsi="Times New Roman"/>
          <w:sz w:val="28"/>
          <w:szCs w:val="28"/>
        </w:rPr>
        <w:t> </w:t>
      </w:r>
      <w:r w:rsidRPr="00086B4F">
        <w:rPr>
          <w:rFonts w:ascii="Times New Roman" w:hAnsi="Times New Roman"/>
          <w:sz w:val="28"/>
          <w:szCs w:val="28"/>
          <w:lang w:val="uk-UA"/>
        </w:rPr>
        <w:br/>
        <w:t>- сміливість – здатність приймати рішення в ситуаціях невизначеності;</w:t>
      </w:r>
      <w:r w:rsidRPr="00A10AA3">
        <w:rPr>
          <w:rFonts w:ascii="Times New Roman" w:hAnsi="Times New Roman"/>
          <w:sz w:val="28"/>
          <w:szCs w:val="28"/>
        </w:rPr>
        <w:t> </w:t>
      </w:r>
      <w:r w:rsidRPr="00086B4F">
        <w:rPr>
          <w:rFonts w:ascii="Times New Roman" w:hAnsi="Times New Roman"/>
          <w:sz w:val="28"/>
          <w:szCs w:val="28"/>
          <w:lang w:val="uk-UA"/>
        </w:rPr>
        <w:br/>
        <w:t>- допитливість – відкритість та інтерес до всього нового; уміння помічати незвичайне у звичайному, дивуватися йому.</w:t>
      </w:r>
      <w:r w:rsidRPr="00A10AA3">
        <w:rPr>
          <w:rFonts w:ascii="Times New Roman" w:hAnsi="Times New Roman"/>
          <w:sz w:val="28"/>
          <w:szCs w:val="28"/>
        </w:rPr>
        <w:t> </w:t>
      </w:r>
    </w:p>
    <w:p w:rsidR="00086B4F" w:rsidRDefault="00086B4F" w:rsidP="00086B4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AA3" w:rsidRPr="00A10AA3">
        <w:rPr>
          <w:rFonts w:ascii="Times New Roman" w:hAnsi="Times New Roman"/>
          <w:sz w:val="28"/>
          <w:szCs w:val="28"/>
          <w:lang w:val="uk-UA"/>
        </w:rPr>
        <w:t xml:space="preserve">      Ігри-фантазування сприяють розвитку мовленнєвих здібностей, пізнавальної активності, самостійності, творчості, самореалізації дітей. </w:t>
      </w:r>
      <w:r w:rsidR="00A10AA3" w:rsidRPr="00A10AA3">
        <w:rPr>
          <w:rFonts w:ascii="Times New Roman" w:hAnsi="Times New Roman"/>
          <w:sz w:val="28"/>
          <w:szCs w:val="28"/>
        </w:rPr>
        <w:t>Ігри-фантазування включають в себе вирішення багатьох завдань: навчальних, розвивальних, пізнавальних, інтелектуальних, трудових, нестандартних, творчих (І. Лернер, М. Махмутов, В. Моляко, Г. Сирота та ін.). </w:t>
      </w:r>
    </w:p>
    <w:p w:rsidR="00086B4F" w:rsidRPr="00086B4F" w:rsidRDefault="00A10AA3" w:rsidP="00086B4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6B4F">
        <w:rPr>
          <w:rFonts w:ascii="Times New Roman" w:hAnsi="Times New Roman"/>
          <w:b/>
          <w:sz w:val="28"/>
          <w:szCs w:val="28"/>
          <w:lang w:val="uk-UA"/>
        </w:rPr>
        <w:t xml:space="preserve">       До творчих завдань вчені відносять:</w:t>
      </w:r>
      <w:r w:rsidRPr="00086B4F">
        <w:rPr>
          <w:rFonts w:ascii="Times New Roman" w:hAnsi="Times New Roman"/>
          <w:b/>
          <w:sz w:val="28"/>
          <w:szCs w:val="28"/>
        </w:rPr>
        <w:t> </w:t>
      </w:r>
    </w:p>
    <w:p w:rsidR="00086B4F" w:rsidRDefault="00A10AA3" w:rsidP="00086B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>- завдання для розв'язання якого є невідомим спосіб дії та предметно-специфічні знання для його розробки (останні також не виводяться з інших положень даної наукової області чи споріднених з нею областей) (І.Калошина, Н.Добровольська);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  <w:t>- завдання, яке забезпечує</w:t>
      </w:r>
      <w:r w:rsidRPr="00A10AA3">
        <w:rPr>
          <w:rFonts w:ascii="Times New Roman" w:hAnsi="Times New Roman"/>
          <w:sz w:val="28"/>
          <w:szCs w:val="28"/>
        </w:rPr>
        <w:t> </w:t>
      </w:r>
      <w:hyperlink r:id="rId11" w:tooltip="Розуміння" w:history="1">
        <w:r w:rsidRPr="00A10AA3">
          <w:rPr>
            <w:rFonts w:ascii="Times New Roman" w:hAnsi="Times New Roman"/>
            <w:sz w:val="28"/>
            <w:szCs w:val="28"/>
            <w:lang w:val="uk-UA"/>
          </w:rPr>
          <w:t>розуміння</w:t>
        </w:r>
      </w:hyperlink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дітьми проблеми, сформульованної дорослим у ситуації, коли дитина відчуває певне теоретичне утруднення, і коли у неї з'являлося бажання вирішити проблему. </w:t>
      </w:r>
      <w:r w:rsidRPr="00A10AA3">
        <w:rPr>
          <w:rFonts w:ascii="Times New Roman" w:hAnsi="Times New Roman"/>
          <w:sz w:val="28"/>
          <w:szCs w:val="28"/>
        </w:rPr>
        <w:t>Пошуки рішення проблеми здійснюються шляхом багатьох пізнавально-практичних дій дитини (шляхом визначених практичних дій, у вигляді наочно-дієвого мислення; шляхом абстрактного мислення) (Ю. Щербань). </w:t>
      </w:r>
    </w:p>
    <w:p w:rsidR="00086B4F" w:rsidRDefault="00A10AA3" w:rsidP="00086B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</w:rPr>
        <w:t>- завдання, в якому кількість даних не має розв'язання, внаслідок чого умова задачі видається суперечливою (Г. Галіцин); </w:t>
      </w:r>
    </w:p>
    <w:p w:rsidR="00A10AA3" w:rsidRPr="00A10AA3" w:rsidRDefault="00A10AA3" w:rsidP="00086B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6B4F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A10AA3">
        <w:rPr>
          <w:rFonts w:ascii="Times New Roman" w:hAnsi="Times New Roman"/>
          <w:sz w:val="28"/>
          <w:szCs w:val="28"/>
        </w:rPr>
        <w:t> </w:t>
      </w:r>
      <w:r w:rsidRPr="00086B4F">
        <w:rPr>
          <w:rFonts w:ascii="Times New Roman" w:hAnsi="Times New Roman"/>
          <w:sz w:val="28"/>
          <w:szCs w:val="28"/>
          <w:lang w:val="uk-UA"/>
        </w:rPr>
        <w:t xml:space="preserve">завдання, які спонукають дітей до комбінування, імпровізації, вигадування, тобто самостійного знаходження нового рішення. </w:t>
      </w:r>
      <w:r w:rsidRPr="00A10AA3">
        <w:rPr>
          <w:rFonts w:ascii="Times New Roman" w:hAnsi="Times New Roman"/>
          <w:sz w:val="28"/>
          <w:szCs w:val="28"/>
        </w:rPr>
        <w:t>Разом з цим такі завдання спонукають дитину до дії (Н. Ветлугіна).</w:t>
      </w:r>
    </w:p>
    <w:p w:rsidR="00A10AA3" w:rsidRPr="00A10AA3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 xml:space="preserve"> Таким чином, творчі завдання передбачають розуміння дитиною проблеми, яка викликає у дитини теоретичні чи практичні утруднення, і для її розв'язання необхідно знайти певний спосіб дії.</w:t>
      </w:r>
    </w:p>
    <w:p w:rsidR="00086B4F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 xml:space="preserve"> Отже, ігри-фантазування – це такий вид дитячої творчої діяльності, яка забезпечує вирішення всіх вищеназваних завдань.</w:t>
      </w:r>
      <w:r w:rsidRPr="00A10AA3">
        <w:rPr>
          <w:rFonts w:ascii="Times New Roman" w:hAnsi="Times New Roman"/>
          <w:sz w:val="28"/>
          <w:szCs w:val="28"/>
        </w:rPr>
        <w:t> </w:t>
      </w:r>
    </w:p>
    <w:p w:rsidR="00086B4F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 xml:space="preserve">Ігри-фантазування в розвитку мовленнєвих творчих здібностей враховують вікові можливості дошкільників, оскільки пропонуються в притаманних для дітей дошкільного віку видах діяльності. </w:t>
      </w:r>
      <w:r w:rsidRPr="00A10AA3">
        <w:rPr>
          <w:rFonts w:ascii="Times New Roman" w:hAnsi="Times New Roman"/>
          <w:sz w:val="28"/>
          <w:szCs w:val="28"/>
        </w:rPr>
        <w:t>Вони мають декілька варіантів вирішення, й тому діти дошкільного віку не переймаються думкою, правильно вони виконали завдання чи ні, - усі варіанти вирішення будуть правильними. Головне тут те, що дитина вирішує творче завдання, проявляючи творчі здібності, оригінальність, неповторність, індивідуальність. </w:t>
      </w:r>
    </w:p>
    <w:p w:rsidR="00A10AA3" w:rsidRPr="00A10AA3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>Зміст ігор-фантазувань передбачає їх виконання на різних рівнях складності, що дає можливість диференціювати їх залежно від рівня розвитку кожної дитини, а також індивідуальних уподобань та інтересів вихованців.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  <w:t xml:space="preserve">       Ігри-фантазування стимулюють у дошкільників пізнавальні інтереси, дослідницькі пізнавальні дії, самостійний варіативний пошук досягнення результату, відкриття нового, вони пожвавлюють пізнавальну діяльність, позитивно впливають на пізнавальну активність дітей.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  <w:t xml:space="preserve">       Визначаючи місце ігор-фантазувань у роботі вихователя дитячого дошкільного закладу, мож</w:t>
      </w:r>
      <w:r w:rsidR="00086B4F">
        <w:rPr>
          <w:rFonts w:ascii="Times New Roman" w:hAnsi="Times New Roman"/>
          <w:sz w:val="28"/>
          <w:szCs w:val="28"/>
          <w:lang w:val="uk-UA"/>
        </w:rPr>
        <w:t>н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о вказати на те, що 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вони є універсальним засобом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, - 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їх можна використовувати як під час індивідуального, так і під час</w:t>
      </w:r>
      <w:r w:rsidRPr="00086B4F">
        <w:rPr>
          <w:rFonts w:ascii="Times New Roman" w:hAnsi="Times New Roman"/>
          <w:b/>
          <w:i/>
          <w:sz w:val="28"/>
          <w:szCs w:val="28"/>
        </w:rPr>
        <w:t> </w:t>
      </w:r>
      <w:hyperlink r:id="rId12" w:tooltip="Колектив" w:history="1">
        <w:r w:rsidRPr="00086B4F">
          <w:rPr>
            <w:rFonts w:ascii="Times New Roman" w:hAnsi="Times New Roman"/>
            <w:b/>
            <w:i/>
            <w:sz w:val="28"/>
            <w:szCs w:val="28"/>
            <w:lang w:val="uk-UA"/>
          </w:rPr>
          <w:t>колективного</w:t>
        </w:r>
      </w:hyperlink>
      <w:r w:rsidRPr="00086B4F">
        <w:rPr>
          <w:rFonts w:ascii="Times New Roman" w:hAnsi="Times New Roman"/>
          <w:b/>
          <w:i/>
          <w:sz w:val="28"/>
          <w:szCs w:val="28"/>
        </w:rPr>
        <w:t> 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спілкування з дітьми, у різних видах діяльності, різних видах дитячої творчості – образотворчої, музичної, мовленнєвої.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 Щодо мовленнєвої творчості ігри-фантазування займають провідне місце. Саме вони стимулюють розвиток мовленнєвих творчих здібностей у дітей старшого дошкільного віку.</w:t>
      </w:r>
    </w:p>
    <w:p w:rsidR="00086B4F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B4F">
        <w:rPr>
          <w:rFonts w:ascii="Times New Roman" w:hAnsi="Times New Roman"/>
          <w:b/>
          <w:sz w:val="28"/>
          <w:szCs w:val="28"/>
          <w:lang w:val="uk-UA"/>
        </w:rPr>
        <w:t>До ігор-фантазувань у мовленнєвої творчості відносять</w:t>
      </w:r>
      <w:r w:rsidR="00086B4F">
        <w:rPr>
          <w:rFonts w:ascii="Times New Roman" w:hAnsi="Times New Roman"/>
          <w:sz w:val="28"/>
          <w:szCs w:val="28"/>
          <w:lang w:val="uk-UA"/>
        </w:rPr>
        <w:t>: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самостійне складання дітьми неймовірних історій, казок, загадок, творчих</w:t>
      </w:r>
      <w:r w:rsidRPr="00086B4F">
        <w:rPr>
          <w:rFonts w:ascii="Times New Roman" w:hAnsi="Times New Roman"/>
          <w:b/>
          <w:i/>
          <w:sz w:val="28"/>
          <w:szCs w:val="28"/>
        </w:rPr>
        <w:t> </w:t>
      </w:r>
      <w:hyperlink r:id="rId13" w:tooltip="Розповіді" w:history="1">
        <w:r w:rsidRPr="00086B4F">
          <w:rPr>
            <w:rFonts w:ascii="Times New Roman" w:hAnsi="Times New Roman"/>
            <w:b/>
            <w:i/>
            <w:sz w:val="28"/>
            <w:szCs w:val="28"/>
            <w:lang w:val="uk-UA"/>
          </w:rPr>
          <w:t>розповідей</w:t>
        </w:r>
      </w:hyperlink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, забавлянок і промовлянок, оповідань.</w:t>
      </w:r>
      <w:r w:rsidRPr="00086B4F">
        <w:rPr>
          <w:rFonts w:ascii="Times New Roman" w:hAnsi="Times New Roman"/>
          <w:b/>
          <w:i/>
          <w:sz w:val="28"/>
          <w:szCs w:val="28"/>
        </w:rPr>
        <w:t> </w:t>
      </w:r>
    </w:p>
    <w:p w:rsidR="00A10AA3" w:rsidRPr="00A10AA3" w:rsidRDefault="00A10AA3" w:rsidP="00A10AA3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>В процесі своєї творчої діяльності оволодівають високим рівнем мовленнєвої культури, яка визначається що найменше трьома ознаками: багатством, точністю, виразністю.</w:t>
      </w:r>
    </w:p>
    <w:p w:rsidR="00086B4F" w:rsidRDefault="00086B4F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10AA3" w:rsidRPr="00086B4F">
        <w:rPr>
          <w:rFonts w:ascii="Times New Roman" w:hAnsi="Times New Roman"/>
          <w:b/>
          <w:i/>
          <w:sz w:val="28"/>
          <w:szCs w:val="28"/>
        </w:rPr>
        <w:t>Саме за допомогою ігор-фантазувань з розвитку мовлення дитина найшвидше і найкраще оволодіває мовленнєвою </w:t>
      </w:r>
      <w:hyperlink r:id="rId14" w:tooltip="Культура" w:history="1">
        <w:r w:rsidR="00A10AA3" w:rsidRPr="00086B4F">
          <w:rPr>
            <w:rFonts w:ascii="Times New Roman" w:hAnsi="Times New Roman"/>
            <w:b/>
            <w:i/>
            <w:sz w:val="28"/>
            <w:szCs w:val="28"/>
          </w:rPr>
          <w:t>культурою</w:t>
        </w:r>
      </w:hyperlink>
      <w:r w:rsidR="00A10AA3" w:rsidRPr="00086B4F">
        <w:rPr>
          <w:rFonts w:ascii="Times New Roman" w:hAnsi="Times New Roman"/>
          <w:b/>
          <w:i/>
          <w:sz w:val="28"/>
          <w:szCs w:val="28"/>
        </w:rPr>
        <w:t>.</w:t>
      </w:r>
      <w:r w:rsidR="00A10AA3" w:rsidRPr="00A10AA3">
        <w:rPr>
          <w:rFonts w:ascii="Times New Roman" w:hAnsi="Times New Roman"/>
          <w:sz w:val="28"/>
          <w:szCs w:val="28"/>
        </w:rPr>
        <w:t xml:space="preserve"> Вони допомагають дитині трансформувати отримані уявлення про художній твір в самостійне творче висловлювання, яке набуває у кожного дошкільника свого колориту, своїх особливостей, тому необхідно враховувати індивідуальні відмінності в оцінці мовленнєвих творчих здібностей. Мовленнєві творчі здібності в процесі ігор-фантазувань допомагають дитині у створенні власних висловлювань і самостійно складених творів. </w:t>
      </w:r>
    </w:p>
    <w:p w:rsidR="006B2F08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 xml:space="preserve">       Ігри-фантазування передбачають не тільки розвиток мовленнєвих творчих здібностей, а й насамперед розвиток мовлення, виховання культури мови дитини, що передбачає особливу організацію мовної роботи, націлену на збагачення словника, граматичної упорядкованості, зв'язності висловлюваності у процесі творчої роботи, розвиток поетичної чутливості до краси і точності художнього слова, який сприяє прояву естетичної функції дитячого мовлення. </w:t>
      </w:r>
      <w:r w:rsidRPr="00A10AA3">
        <w:rPr>
          <w:rFonts w:ascii="Times New Roman" w:hAnsi="Times New Roman"/>
          <w:sz w:val="28"/>
          <w:szCs w:val="28"/>
        </w:rPr>
        <w:t>Мовленнєві творчості здібності у грі-фантазуванні виявляються у вмінні дітей самостійно, образно, зв'язно та виразно будувати власні твори. </w:t>
      </w:r>
      <w:r w:rsidRPr="00A10AA3">
        <w:rPr>
          <w:rFonts w:ascii="Times New Roman" w:hAnsi="Times New Roman"/>
          <w:sz w:val="28"/>
          <w:szCs w:val="28"/>
        </w:rPr>
        <w:br/>
      </w:r>
      <w:r w:rsidRPr="00086B4F">
        <w:rPr>
          <w:rFonts w:ascii="Times New Roman" w:hAnsi="Times New Roman"/>
          <w:b/>
          <w:sz w:val="28"/>
          <w:szCs w:val="28"/>
          <w:lang w:val="uk-UA"/>
        </w:rPr>
        <w:t xml:space="preserve">       Для розвитку мовленнєвих творчих здібностей використовують ряд різних ігор-фантазувань: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t>складання забавлянок і промовлянок, казки-розповіданки, складання творчої розповіді, складання загадок тощо.</w:t>
      </w:r>
      <w:r w:rsidRPr="00086B4F">
        <w:rPr>
          <w:rFonts w:ascii="Times New Roman" w:hAnsi="Times New Roman"/>
          <w:b/>
          <w:i/>
          <w:sz w:val="28"/>
          <w:szCs w:val="28"/>
        </w:rPr>
        <w:t> </w:t>
      </w:r>
      <w:r w:rsidRPr="00086B4F"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Pr="00086B4F">
        <w:rPr>
          <w:rFonts w:ascii="Times New Roman" w:hAnsi="Times New Roman"/>
          <w:b/>
          <w:sz w:val="28"/>
          <w:szCs w:val="28"/>
          <w:lang w:val="uk-UA"/>
        </w:rPr>
        <w:t>Складання забавлянок і</w:t>
      </w:r>
      <w:r w:rsidRPr="00086B4F">
        <w:rPr>
          <w:rFonts w:ascii="Times New Roman" w:hAnsi="Times New Roman"/>
          <w:b/>
          <w:sz w:val="28"/>
          <w:szCs w:val="28"/>
        </w:rPr>
        <w:t> </w:t>
      </w:r>
      <w:hyperlink r:id="rId15" w:tooltip="Розповіді" w:history="1">
        <w:r w:rsidRPr="00086B4F">
          <w:rPr>
            <w:rFonts w:ascii="Times New Roman" w:hAnsi="Times New Roman"/>
            <w:b/>
            <w:sz w:val="28"/>
            <w:szCs w:val="28"/>
            <w:lang w:val="uk-UA"/>
          </w:rPr>
          <w:t>розповіданок</w:t>
        </w:r>
      </w:hyperlink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B2F08">
        <w:rPr>
          <w:rFonts w:ascii="Times New Roman" w:hAnsi="Times New Roman"/>
          <w:b/>
          <w:i/>
          <w:sz w:val="28"/>
          <w:szCs w:val="28"/>
          <w:lang w:val="uk-UA"/>
        </w:rPr>
        <w:t>один з видів ігор-фантазувань</w:t>
      </w:r>
      <w:r w:rsidRPr="00A10AA3">
        <w:rPr>
          <w:rFonts w:ascii="Times New Roman" w:hAnsi="Times New Roman"/>
          <w:sz w:val="28"/>
          <w:szCs w:val="28"/>
          <w:lang w:val="uk-UA"/>
        </w:rPr>
        <w:t>, що виявляється у самостійному складанні і відтворенні їх дітьми. Діти промовляють забавлянки і</w:t>
      </w:r>
      <w:r w:rsidRPr="00A10AA3">
        <w:rPr>
          <w:rFonts w:ascii="Times New Roman" w:hAnsi="Times New Roman"/>
          <w:sz w:val="28"/>
          <w:szCs w:val="28"/>
        </w:rPr>
        <w:t> </w:t>
      </w:r>
      <w:hyperlink r:id="rId16" w:tooltip="Розповіді" w:history="1">
        <w:r w:rsidRPr="00A10AA3">
          <w:rPr>
            <w:rFonts w:ascii="Times New Roman" w:hAnsi="Times New Roman"/>
            <w:sz w:val="28"/>
            <w:szCs w:val="28"/>
            <w:lang w:val="uk-UA"/>
          </w:rPr>
          <w:t>розповіданки</w:t>
        </w:r>
      </w:hyperlink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t>за власною ініціативою, перебуваючи у стані збудження, емоційного підйому, при цьому вони ритмічно рухаються (підстрибують, виконують змахи руками, пальчиками, оремими предметами, кружляють). Крім того, діти з задоволенням повторюють тексти, що раніше почули від дорослих, доповнюють, змінюють, тобто відтворюють їх творчо.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  <w:t xml:space="preserve">       </w:t>
      </w:r>
      <w:r w:rsidRPr="006B2F08">
        <w:rPr>
          <w:rFonts w:ascii="Times New Roman" w:hAnsi="Times New Roman"/>
          <w:b/>
          <w:sz w:val="28"/>
          <w:szCs w:val="28"/>
        </w:rPr>
        <w:t>Складання загадок</w:t>
      </w:r>
      <w:r w:rsidRPr="00A10AA3">
        <w:rPr>
          <w:rFonts w:ascii="Times New Roman" w:hAnsi="Times New Roman"/>
          <w:sz w:val="28"/>
          <w:szCs w:val="28"/>
        </w:rPr>
        <w:t xml:space="preserve"> – </w:t>
      </w:r>
      <w:r w:rsidRPr="006B2F08">
        <w:rPr>
          <w:rFonts w:ascii="Times New Roman" w:hAnsi="Times New Roman"/>
          <w:b/>
          <w:i/>
          <w:sz w:val="28"/>
          <w:szCs w:val="28"/>
        </w:rPr>
        <w:t>ще один вид ігор-фантазувань, який сприяє розвитку мовленнєвих творчих здібностей.</w:t>
      </w:r>
      <w:r w:rsidRPr="00A10AA3">
        <w:rPr>
          <w:rFonts w:ascii="Times New Roman" w:hAnsi="Times New Roman"/>
          <w:sz w:val="28"/>
          <w:szCs w:val="28"/>
        </w:rPr>
        <w:t xml:space="preserve"> При самостійному складанні дітьми загадок, дитина краще пізнає якості кожного предмета чи явища, набуває вміння найбільш точно і влучно дати йому характеристику. </w:t>
      </w:r>
      <w:r w:rsidRPr="00A10AA3">
        <w:rPr>
          <w:rFonts w:ascii="Times New Roman" w:hAnsi="Times New Roman"/>
          <w:sz w:val="28"/>
          <w:szCs w:val="28"/>
        </w:rPr>
        <w:br/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       За допомогою цього виду ігор-фантазувань у дітей формується лаконічність і правильність висловлювання, збагачення словника та формування здібності до римування.</w:t>
      </w:r>
      <w:r w:rsidRPr="00A10AA3">
        <w:rPr>
          <w:rFonts w:ascii="Times New Roman" w:hAnsi="Times New Roman"/>
          <w:sz w:val="28"/>
          <w:szCs w:val="28"/>
        </w:rPr>
        <w:t> </w:t>
      </w:r>
      <w:r w:rsidRPr="00A10AA3">
        <w:rPr>
          <w:rFonts w:ascii="Times New Roman" w:hAnsi="Times New Roman"/>
          <w:sz w:val="28"/>
          <w:szCs w:val="28"/>
          <w:lang w:val="uk-UA"/>
        </w:rPr>
        <w:br/>
        <w:t xml:space="preserve">       </w:t>
      </w:r>
      <w:r w:rsidRPr="006B2F08">
        <w:rPr>
          <w:rFonts w:ascii="Times New Roman" w:hAnsi="Times New Roman"/>
          <w:b/>
          <w:sz w:val="28"/>
          <w:szCs w:val="28"/>
          <w:lang w:val="uk-UA"/>
        </w:rPr>
        <w:t>Казки-розповіданки</w:t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6B2F08">
        <w:rPr>
          <w:rFonts w:ascii="Times New Roman" w:hAnsi="Times New Roman"/>
          <w:b/>
          <w:i/>
          <w:sz w:val="28"/>
          <w:szCs w:val="28"/>
          <w:lang w:val="uk-UA"/>
        </w:rPr>
        <w:t xml:space="preserve">один з найефективніших та найпоширеніших видів ігор-фантазувань, який сприяє розвитку мовленнєвих творчих здібностей у старших дошкільників. </w:t>
      </w:r>
      <w:r w:rsidRPr="00A10AA3">
        <w:rPr>
          <w:rFonts w:ascii="Times New Roman" w:hAnsi="Times New Roman"/>
          <w:sz w:val="28"/>
          <w:szCs w:val="28"/>
        </w:rPr>
        <w:t xml:space="preserve">Вихователь пропонує дітям скласти казку за віршем або оповіданням, відповідно до теми відомої казки за опорними словами. В дитячих творах відображається коло уявлень та інтересів дітей, їх сформованість. На цей вид дитячої творчості сильно впливає </w:t>
      </w:r>
      <w:r w:rsidRPr="00A10AA3">
        <w:rPr>
          <w:rFonts w:ascii="Times New Roman" w:hAnsi="Times New Roman"/>
          <w:sz w:val="28"/>
          <w:szCs w:val="28"/>
        </w:rPr>
        <w:lastRenderedPageBreak/>
        <w:t>художня </w:t>
      </w:r>
      <w:hyperlink r:id="rId17" w:tooltip="Література" w:history="1">
        <w:r w:rsidRPr="00A10AA3">
          <w:rPr>
            <w:rFonts w:ascii="Times New Roman" w:hAnsi="Times New Roman"/>
            <w:sz w:val="28"/>
            <w:szCs w:val="28"/>
          </w:rPr>
          <w:t>література</w:t>
        </w:r>
      </w:hyperlink>
      <w:r w:rsidRPr="00A10AA3">
        <w:rPr>
          <w:rFonts w:ascii="Times New Roman" w:hAnsi="Times New Roman"/>
          <w:sz w:val="28"/>
          <w:szCs w:val="28"/>
        </w:rPr>
        <w:t>, через що створені дітьми твори охоплюють численні літературні мотиви. </w:t>
      </w:r>
    </w:p>
    <w:p w:rsidR="00A10AA3" w:rsidRP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 xml:space="preserve">       </w:t>
      </w:r>
      <w:hyperlink r:id="rId18" w:tooltip="Психолог" w:history="1">
        <w:r w:rsidRPr="00A10AA3">
          <w:rPr>
            <w:rFonts w:ascii="Times New Roman" w:hAnsi="Times New Roman"/>
            <w:sz w:val="28"/>
            <w:szCs w:val="28"/>
          </w:rPr>
          <w:t>Психологи</w:t>
        </w:r>
      </w:hyperlink>
      <w:r w:rsidRPr="00A10AA3">
        <w:rPr>
          <w:rFonts w:ascii="Times New Roman" w:hAnsi="Times New Roman"/>
          <w:sz w:val="28"/>
          <w:szCs w:val="28"/>
        </w:rPr>
        <w:t> і педагоги доводять, що у дітей дошкільного віку величезний творчий потенціал, який за різних причин не завжди повністю реалізується. Тому важливо створити таку </w:t>
      </w:r>
      <w:hyperlink r:id="rId19" w:tooltip="Ситуація" w:history="1">
        <w:r w:rsidRPr="00A10AA3">
          <w:rPr>
            <w:rFonts w:ascii="Times New Roman" w:hAnsi="Times New Roman"/>
            <w:sz w:val="28"/>
            <w:szCs w:val="28"/>
          </w:rPr>
          <w:t>ситуацію </w:t>
        </w:r>
      </w:hyperlink>
      <w:r w:rsidRPr="00A10AA3">
        <w:rPr>
          <w:rFonts w:ascii="Times New Roman" w:hAnsi="Times New Roman"/>
          <w:sz w:val="28"/>
          <w:szCs w:val="28"/>
        </w:rPr>
        <w:t>, яка б сприяла бурхливому сплеску дитячої фантазії атмосферу творчого натхнення, зацікавленістю дітей створити свою історію</w:t>
      </w:r>
      <w:r w:rsidRPr="00A10AA3">
        <w:rPr>
          <w:rFonts w:ascii="Times New Roman" w:hAnsi="Times New Roman"/>
          <w:sz w:val="28"/>
          <w:szCs w:val="28"/>
          <w:lang w:val="uk-UA"/>
        </w:rPr>
        <w:t>.</w:t>
      </w:r>
    </w:p>
    <w:p w:rsidR="006B2F08" w:rsidRDefault="006B2F08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10AA3" w:rsidRPr="006B2F08">
        <w:rPr>
          <w:rFonts w:ascii="Times New Roman" w:hAnsi="Times New Roman"/>
          <w:b/>
          <w:sz w:val="28"/>
          <w:szCs w:val="28"/>
        </w:rPr>
        <w:t>Творча </w:t>
      </w:r>
      <w:hyperlink r:id="rId20" w:tooltip="Розповідь" w:history="1">
        <w:r w:rsidR="00A10AA3" w:rsidRPr="006B2F08">
          <w:rPr>
            <w:rFonts w:ascii="Times New Roman" w:hAnsi="Times New Roman"/>
            <w:b/>
            <w:sz w:val="28"/>
            <w:szCs w:val="28"/>
          </w:rPr>
          <w:t>розповідь</w:t>
        </w:r>
      </w:hyperlink>
      <w:r w:rsidR="00A10AA3" w:rsidRPr="006B2F08">
        <w:rPr>
          <w:rFonts w:ascii="Times New Roman" w:hAnsi="Times New Roman"/>
          <w:b/>
          <w:sz w:val="28"/>
          <w:szCs w:val="28"/>
        </w:rPr>
        <w:t> за мотивами знайомих казок, оповідань</w:t>
      </w:r>
      <w:r w:rsidR="00A10AA3" w:rsidRPr="00A10AA3">
        <w:rPr>
          <w:rFonts w:ascii="Times New Roman" w:hAnsi="Times New Roman"/>
          <w:sz w:val="28"/>
          <w:szCs w:val="28"/>
        </w:rPr>
        <w:t xml:space="preserve"> - </w:t>
      </w:r>
      <w:r w:rsidR="00A10AA3" w:rsidRPr="006B2F08">
        <w:rPr>
          <w:rFonts w:ascii="Times New Roman" w:hAnsi="Times New Roman"/>
          <w:b/>
          <w:i/>
          <w:sz w:val="28"/>
          <w:szCs w:val="28"/>
        </w:rPr>
        <w:t>це теж один з видів ігор-фантазувань, і являється гарним стимулом для розвитку мовленнєвих творчих здібностей.</w:t>
      </w:r>
      <w:r w:rsidR="00A10AA3" w:rsidRPr="00A10AA3">
        <w:rPr>
          <w:rFonts w:ascii="Times New Roman" w:hAnsi="Times New Roman"/>
          <w:sz w:val="28"/>
          <w:szCs w:val="28"/>
        </w:rPr>
        <w:t xml:space="preserve"> Глибокий вплив художнього твору на емоційну чуттєву сферу дитини, поява яскравих уявлень народжують нові образи, дитина проявляє цілком </w:t>
      </w:r>
      <w:hyperlink r:id="rId21" w:tooltip="Природа" w:history="1">
        <w:r w:rsidR="00A10AA3" w:rsidRPr="00A10AA3">
          <w:rPr>
            <w:rFonts w:ascii="Times New Roman" w:hAnsi="Times New Roman"/>
            <w:sz w:val="28"/>
            <w:szCs w:val="28"/>
          </w:rPr>
          <w:t>природнє</w:t>
        </w:r>
      </w:hyperlink>
      <w:r w:rsidR="00A10AA3" w:rsidRPr="00A10AA3">
        <w:rPr>
          <w:rFonts w:ascii="Times New Roman" w:hAnsi="Times New Roman"/>
          <w:sz w:val="28"/>
          <w:szCs w:val="28"/>
        </w:rPr>
        <w:t> бажання «пограти» з героями улюбленого твору на вербальному рівні. </w:t>
      </w:r>
    </w:p>
    <w:p w:rsidR="00A10AA3" w:rsidRP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AA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10AA3">
        <w:rPr>
          <w:rFonts w:ascii="Times New Roman" w:hAnsi="Times New Roman"/>
          <w:sz w:val="28"/>
          <w:szCs w:val="28"/>
        </w:rPr>
        <w:t> </w:t>
      </w:r>
      <w:r w:rsidRPr="006B2F08">
        <w:rPr>
          <w:rFonts w:ascii="Times New Roman" w:hAnsi="Times New Roman"/>
          <w:b/>
          <w:i/>
          <w:sz w:val="28"/>
          <w:szCs w:val="28"/>
        </w:rPr>
        <w:t>Ще один з можливих варіантів таких ігор-фантазувань</w:t>
      </w:r>
      <w:r w:rsidRPr="00A10AA3">
        <w:rPr>
          <w:rFonts w:ascii="Times New Roman" w:hAnsi="Times New Roman"/>
          <w:sz w:val="28"/>
          <w:szCs w:val="28"/>
        </w:rPr>
        <w:t xml:space="preserve"> – </w:t>
      </w:r>
      <w:r w:rsidRPr="006B2F08">
        <w:rPr>
          <w:rFonts w:ascii="Times New Roman" w:hAnsi="Times New Roman"/>
          <w:b/>
          <w:sz w:val="28"/>
          <w:szCs w:val="28"/>
        </w:rPr>
        <w:t>складання історій за темою, запропонованою вихователем або самою дитиною.</w:t>
      </w:r>
      <w:r w:rsidRPr="00A10AA3">
        <w:rPr>
          <w:rFonts w:ascii="Times New Roman" w:hAnsi="Times New Roman"/>
          <w:sz w:val="28"/>
          <w:szCs w:val="28"/>
        </w:rPr>
        <w:t xml:space="preserve"> Захопленість, незвичайність, казковість формулювання теми творчої розповіді розбудять дитячу фантазію, забезпечать успіх у досягненні поставленої мети Ігри-фантазування розвивають у дітей уяву, яку часто співвідносять з фантазією. </w:t>
      </w:r>
      <w:r w:rsidRPr="00A10AA3">
        <w:rPr>
          <w:rFonts w:ascii="Times New Roman" w:hAnsi="Times New Roman"/>
          <w:sz w:val="28"/>
          <w:szCs w:val="28"/>
        </w:rPr>
        <w:br/>
      </w:r>
      <w:r w:rsidRPr="00A10AA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10AA3">
        <w:rPr>
          <w:rFonts w:ascii="Times New Roman" w:hAnsi="Times New Roman"/>
          <w:sz w:val="28"/>
          <w:szCs w:val="28"/>
        </w:rPr>
        <w:t>Отже, на основі цього ми можемо зробити висновок, що ігри-фантазування один з найефективніших засобів розвитку мовленнєвих творчих здібностей у дітей старшого дошкільного віку. Вони сприяють розвитку зв’язного мовлення у дітей, відіграють велику роль у досягненні дітьми високого рівня мовленнєвої культури, що характеризується багатством, точністю і виразністю, формують у дітей граматичну компетентність, розвивають всі психічні </w:t>
      </w:r>
      <w:hyperlink r:id="rId22" w:tooltip="Процес" w:history="1">
        <w:r w:rsidRPr="00A10AA3">
          <w:rPr>
            <w:rFonts w:ascii="Times New Roman" w:hAnsi="Times New Roman"/>
            <w:sz w:val="28"/>
            <w:szCs w:val="28"/>
          </w:rPr>
          <w:t>процеси</w:t>
        </w:r>
      </w:hyperlink>
      <w:r w:rsidRPr="00A10AA3">
        <w:rPr>
          <w:rFonts w:ascii="Times New Roman" w:hAnsi="Times New Roman"/>
          <w:sz w:val="28"/>
          <w:szCs w:val="28"/>
        </w:rPr>
        <w:t>, головне спонукають дитину до творчості, до самостійної творчої діяльності. </w:t>
      </w:r>
    </w:p>
    <w:p w:rsidR="00086B4F" w:rsidRDefault="00086B4F" w:rsidP="00086B4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6519E">
        <w:rPr>
          <w:rFonts w:ascii="Times New Roman" w:hAnsi="Times New Roman"/>
          <w:b/>
          <w:sz w:val="28"/>
          <w:szCs w:val="28"/>
        </w:rPr>
        <w:t>Використані джерела:</w:t>
      </w:r>
      <w:r w:rsidRPr="004E5131">
        <w:rPr>
          <w:rFonts w:ascii="Times New Roman" w:hAnsi="Times New Roman"/>
          <w:sz w:val="28"/>
          <w:szCs w:val="28"/>
        </w:rPr>
        <w:t xml:space="preserve"> </w:t>
      </w:r>
    </w:p>
    <w:p w:rsidR="00086B4F" w:rsidRPr="006B2F08" w:rsidRDefault="00086B4F" w:rsidP="006B2F08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B2F08">
        <w:rPr>
          <w:rFonts w:ascii="Times New Roman" w:hAnsi="Times New Roman"/>
          <w:sz w:val="28"/>
          <w:szCs w:val="28"/>
        </w:rPr>
        <w:t>Базовий компонент дошкільної освіти України. - К.: Видавництво, 2012</w:t>
      </w:r>
      <w:r w:rsidRPr="006B2F08">
        <w:rPr>
          <w:rFonts w:ascii="Times New Roman" w:hAnsi="Times New Roman"/>
          <w:sz w:val="28"/>
          <w:szCs w:val="28"/>
          <w:lang w:val="uk-UA"/>
        </w:rPr>
        <w:t>.</w:t>
      </w:r>
      <w:r w:rsidRPr="006B2F08">
        <w:rPr>
          <w:rFonts w:ascii="Times New Roman" w:hAnsi="Times New Roman"/>
          <w:sz w:val="28"/>
          <w:szCs w:val="28"/>
        </w:rPr>
        <w:t xml:space="preserve"> 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val="uk-UA" w:eastAsia="ru-RU"/>
        </w:rPr>
        <w:t>Аматьєва О.П. Діагностика та розвиток творчих здібностей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val="uk-UA" w:eastAsia="ru-RU"/>
        </w:rPr>
        <w:t>дошкільників у театрально ігровій діяльності //Наука і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val="uk-UA" w:eastAsia="ru-RU"/>
        </w:rPr>
        <w:t>освіта. – 1999. – №5 6. – С. 77 80.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Выготский Л .С. Воображение и творчество в детском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возрасте: Психолог. очерк: Книга для учителя. – М.: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Просвещение, 1991. – 94 с.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Гришин Е.О., Юсім Ю Д. Короткий психологічний довідник. – Тернопіль: ТЕІПО, 1995. – 78 с.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Концепція мовної освіти в Україні.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Леонтьев А.А. Язык, речь, речевая деятельность. – М.: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Просвещение, 1969. – 214 с.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Моляко В.А. Психология творческой деятельности. – К.: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Знание, 1978. – 47 с.</w:t>
      </w:r>
    </w:p>
    <w:p w:rsidR="00086B4F" w:rsidRPr="00086B4F" w:rsidRDefault="00086B4F" w:rsidP="006B2F0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Родари Д. Грамматика фантазии, или Введение в искусство</w:t>
      </w:r>
      <w:r w:rsidRPr="006B2F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86B4F">
        <w:rPr>
          <w:rFonts w:ascii="Times New Roman" w:eastAsia="Times New Roman" w:hAnsi="Times New Roman"/>
          <w:sz w:val="28"/>
          <w:szCs w:val="28"/>
          <w:lang w:eastAsia="ru-RU"/>
        </w:rPr>
        <w:t>придумывания историй. – М.: Прогресс, 1990. – 206 с.</w:t>
      </w:r>
    </w:p>
    <w:p w:rsidR="00A10AA3" w:rsidRPr="00086B4F" w:rsidRDefault="00A10AA3" w:rsidP="00A10AA3">
      <w:pPr>
        <w:jc w:val="both"/>
        <w:rPr>
          <w:rFonts w:ascii="Times New Roman" w:hAnsi="Times New Roman"/>
          <w:sz w:val="28"/>
          <w:szCs w:val="28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0AA3" w:rsidRDefault="00A10AA3" w:rsidP="00A10AA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7F1D" w:rsidRPr="004E5131" w:rsidRDefault="00D67F1D" w:rsidP="00A10AA3">
      <w:pPr>
        <w:pStyle w:val="a3"/>
        <w:spacing w:after="240"/>
        <w:jc w:val="both"/>
        <w:rPr>
          <w:b/>
          <w:sz w:val="28"/>
          <w:szCs w:val="28"/>
          <w:lang w:val="uk-UA"/>
        </w:rPr>
      </w:pPr>
    </w:p>
    <w:p w:rsidR="00D67F1D" w:rsidRDefault="00D67F1D" w:rsidP="00A10AA3">
      <w:pPr>
        <w:pStyle w:val="a3"/>
        <w:spacing w:after="240"/>
        <w:jc w:val="both"/>
        <w:rPr>
          <w:b/>
          <w:sz w:val="28"/>
          <w:szCs w:val="28"/>
          <w:lang w:val="uk-UA"/>
        </w:rPr>
      </w:pPr>
    </w:p>
    <w:p w:rsidR="00D67F1D" w:rsidRDefault="00D67F1D" w:rsidP="00A10AA3">
      <w:pPr>
        <w:pStyle w:val="a3"/>
        <w:spacing w:after="240"/>
        <w:jc w:val="both"/>
        <w:rPr>
          <w:b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4E0927" w:rsidRDefault="004E0927" w:rsidP="00A10AA3">
      <w:pPr>
        <w:pStyle w:val="a3"/>
        <w:spacing w:after="240"/>
        <w:jc w:val="both"/>
        <w:rPr>
          <w:rFonts w:cs="Calibri"/>
          <w:sz w:val="28"/>
          <w:szCs w:val="28"/>
          <w:lang w:val="uk-UA"/>
        </w:rPr>
      </w:pPr>
    </w:p>
    <w:p w:rsidR="003031A3" w:rsidRPr="00596B15" w:rsidRDefault="003031A3" w:rsidP="00A10AA3">
      <w:pPr>
        <w:jc w:val="both"/>
        <w:rPr>
          <w:rFonts w:cs="Calibri"/>
          <w:b/>
          <w:sz w:val="28"/>
          <w:szCs w:val="28"/>
          <w:lang w:val="uk-UA"/>
        </w:rPr>
      </w:pPr>
      <w:bookmarkStart w:id="0" w:name="_GoBack"/>
      <w:bookmarkEnd w:id="0"/>
    </w:p>
    <w:sectPr w:rsidR="003031A3" w:rsidRPr="00596B15" w:rsidSect="00AD2DC4">
      <w:footerReference w:type="default" r:id="rId23"/>
      <w:pgSz w:w="11906" w:h="16838"/>
      <w:pgMar w:top="737" w:right="851" w:bottom="73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77" w:rsidRDefault="00C75577" w:rsidP="00AD2DC4">
      <w:pPr>
        <w:spacing w:after="0" w:line="240" w:lineRule="auto"/>
      </w:pPr>
      <w:r>
        <w:separator/>
      </w:r>
    </w:p>
  </w:endnote>
  <w:endnote w:type="continuationSeparator" w:id="0">
    <w:p w:rsidR="00C75577" w:rsidRDefault="00C75577" w:rsidP="00AD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C4" w:rsidRDefault="00AD2D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96B15">
      <w:rPr>
        <w:noProof/>
      </w:rPr>
      <w:t>6</w:t>
    </w:r>
    <w:r>
      <w:fldChar w:fldCharType="end"/>
    </w:r>
  </w:p>
  <w:p w:rsidR="00AD2DC4" w:rsidRDefault="00AD2D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77" w:rsidRDefault="00C75577" w:rsidP="00AD2DC4">
      <w:pPr>
        <w:spacing w:after="0" w:line="240" w:lineRule="auto"/>
      </w:pPr>
      <w:r>
        <w:separator/>
      </w:r>
    </w:p>
  </w:footnote>
  <w:footnote w:type="continuationSeparator" w:id="0">
    <w:p w:rsidR="00C75577" w:rsidRDefault="00C75577" w:rsidP="00AD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950"/>
    <w:multiLevelType w:val="multilevel"/>
    <w:tmpl w:val="307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1C2D"/>
    <w:multiLevelType w:val="hybridMultilevel"/>
    <w:tmpl w:val="657EF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C17"/>
    <w:multiLevelType w:val="multilevel"/>
    <w:tmpl w:val="171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63712"/>
    <w:multiLevelType w:val="multilevel"/>
    <w:tmpl w:val="EFF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02534"/>
    <w:multiLevelType w:val="multilevel"/>
    <w:tmpl w:val="E41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30ADF"/>
    <w:multiLevelType w:val="multilevel"/>
    <w:tmpl w:val="96C6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88F"/>
    <w:rsid w:val="000062D2"/>
    <w:rsid w:val="00086B4F"/>
    <w:rsid w:val="000F6B87"/>
    <w:rsid w:val="001B15D3"/>
    <w:rsid w:val="001D252D"/>
    <w:rsid w:val="00246121"/>
    <w:rsid w:val="002822FD"/>
    <w:rsid w:val="002B042D"/>
    <w:rsid w:val="003031A3"/>
    <w:rsid w:val="003950B8"/>
    <w:rsid w:val="003B388F"/>
    <w:rsid w:val="004A209A"/>
    <w:rsid w:val="004B6DEF"/>
    <w:rsid w:val="004E0927"/>
    <w:rsid w:val="004E5131"/>
    <w:rsid w:val="00596B15"/>
    <w:rsid w:val="006315BD"/>
    <w:rsid w:val="006326FC"/>
    <w:rsid w:val="006B2F08"/>
    <w:rsid w:val="00822B30"/>
    <w:rsid w:val="008E0C9B"/>
    <w:rsid w:val="00A10AA3"/>
    <w:rsid w:val="00A3732E"/>
    <w:rsid w:val="00A6519E"/>
    <w:rsid w:val="00AD2DC4"/>
    <w:rsid w:val="00B24D95"/>
    <w:rsid w:val="00B87164"/>
    <w:rsid w:val="00C75577"/>
    <w:rsid w:val="00CA1B47"/>
    <w:rsid w:val="00D67F1D"/>
    <w:rsid w:val="00E25700"/>
    <w:rsid w:val="00F663A9"/>
    <w:rsid w:val="00F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8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086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88F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042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4E0927"/>
    <w:pPr>
      <w:spacing w:after="120"/>
    </w:pPr>
    <w:rPr>
      <w:rFonts w:eastAsia="Times New Roman"/>
    </w:rPr>
  </w:style>
  <w:style w:type="character" w:customStyle="1" w:styleId="a7">
    <w:name w:val="Основной текст Знак"/>
    <w:link w:val="a6"/>
    <w:uiPriority w:val="99"/>
    <w:rsid w:val="004E0927"/>
    <w:rPr>
      <w:rFonts w:eastAsia="Times New Roman"/>
      <w:lang w:eastAsia="en-US"/>
    </w:rPr>
  </w:style>
  <w:style w:type="character" w:styleId="a8">
    <w:name w:val="Hyperlink"/>
    <w:uiPriority w:val="99"/>
    <w:unhideWhenUsed/>
    <w:rsid w:val="006315B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2D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2DC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AD2D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2DC4"/>
    <w:rPr>
      <w:lang w:eastAsia="en-US"/>
    </w:rPr>
  </w:style>
  <w:style w:type="character" w:customStyle="1" w:styleId="40">
    <w:name w:val="Заголовок 4 Знак"/>
    <w:link w:val="4"/>
    <w:uiPriority w:val="9"/>
    <w:rsid w:val="00086B4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0%BE%D1%88%D0%BA%D1%96%D0%BB%D1%8C%D0%BD%D0%B8%D0%B9_%D0%BF%D0%B5%D1%80%D1%96%D0%BE%D0%B4" TargetMode="External"/><Relationship Id="rId13" Type="http://schemas.openxmlformats.org/officeDocument/2006/relationships/hyperlink" Target="http://ua-referat.com/%D0%A0%D0%BE%D0%B7%D0%BF%D0%BE%D0%B2%D1%96%D0%B4%D1%96" TargetMode="External"/><Relationship Id="rId18" Type="http://schemas.openxmlformats.org/officeDocument/2006/relationships/hyperlink" Target="http://ua-referat.com/%D0%9F%D1%81%D0%B8%D1%85%D0%BE%D0%BB%D0%BE%D0%B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a-referat.com/%D0%9F%D1%80%D0%B8%D1%80%D0%BE%D0%B4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a-referat.com/%D0%9A%D0%BE%D0%BB%D0%B5%D0%BA%D1%82%D0%B8%D0%B2" TargetMode="External"/><Relationship Id="rId17" Type="http://schemas.openxmlformats.org/officeDocument/2006/relationships/hyperlink" Target="http://ua-referat.com/%D0%9B%D1%96%D1%82%D0%B5%D1%80%D0%B0%D1%82%D1%83%D1%80%D0%B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a-referat.com/%D0%A0%D0%BE%D0%B7%D0%BF%D0%BE%D0%B2%D1%96%D0%B4%D1%96" TargetMode="External"/><Relationship Id="rId20" Type="http://schemas.openxmlformats.org/officeDocument/2006/relationships/hyperlink" Target="http://ua-referat.com/%D0%A0%D0%BE%D0%B7%D0%BF%D0%BE%D0%B2%D1%96%D0%B4%D1%8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a-referat.com/%D0%A0%D0%BE%D0%B7%D1%83%D0%BC%D1%96%D0%BD%D0%BD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a-referat.com/%D0%A0%D0%BE%D0%B7%D0%BF%D0%BE%D0%B2%D1%96%D0%B4%D1%96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a-referat.com/%D0%9A%D0%B0%D0%B7%D0%BA%D0%B8" TargetMode="External"/><Relationship Id="rId19" Type="http://schemas.openxmlformats.org/officeDocument/2006/relationships/hyperlink" Target="http://ua-referat.com/%D0%A1%D0%B8%D1%82%D1%83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C%D1%80%D1%96%D1%97" TargetMode="External"/><Relationship Id="rId14" Type="http://schemas.openxmlformats.org/officeDocument/2006/relationships/hyperlink" Target="http://ua-referat.com/%D0%9A%D1%83%D0%BB%D1%8C%D1%82%D1%83%D1%80%D0%B0" TargetMode="External"/><Relationship Id="rId22" Type="http://schemas.openxmlformats.org/officeDocument/2006/relationships/hyperlink" Target="http://ua-referat.com/%D0%9F%D1%80%D0%BE%D1%86%D0%B5%D1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2020-02-07T13:15:00Z</cp:lastPrinted>
  <dcterms:created xsi:type="dcterms:W3CDTF">2018-02-22T20:20:00Z</dcterms:created>
  <dcterms:modified xsi:type="dcterms:W3CDTF">2020-09-21T12:32:00Z</dcterms:modified>
</cp:coreProperties>
</file>