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9A" w:rsidRDefault="0094249A" w:rsidP="002E19B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005CC" w:rsidRDefault="00933157" w:rsidP="008005CC">
      <w:pPr>
        <w:pStyle w:val="aa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25pt;height:26.25pt" fillcolor="#c06" strokecolor="white">
            <v:shadow on="t" opacity="52429f"/>
            <v:textpath style="font-family:&quot;Arial&quot;;font-size:28pt;font-weight:bold;font-style:italic;v-text-kern:t" trim="t" fitpath="t" string="КОНСУЛЬТАЦІЯ"/>
          </v:shape>
        </w:pict>
      </w:r>
    </w:p>
    <w:p w:rsidR="008005CC" w:rsidRPr="005D6B2A" w:rsidRDefault="008005CC" w:rsidP="008005CC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ДЛЯ ПЕДАГОГІВ</w:t>
      </w:r>
    </w:p>
    <w:p w:rsidR="008005CC" w:rsidRPr="005D6B2A" w:rsidRDefault="008005CC" w:rsidP="008005CC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НА ТЕМУ:</w:t>
      </w:r>
    </w:p>
    <w:p w:rsidR="008005CC" w:rsidRPr="006717A6" w:rsidRDefault="00933157" w:rsidP="008005CC">
      <w:pPr>
        <w:pStyle w:val="aa"/>
        <w:jc w:val="center"/>
        <w:rPr>
          <w:rFonts w:ascii="Times New Roman" w:hAnsi="Times New Roman"/>
          <w:b/>
          <w:i/>
          <w:color w:val="993366"/>
          <w:sz w:val="36"/>
          <w:szCs w:val="36"/>
          <w:lang w:val="uk-UA"/>
        </w:rPr>
      </w:pPr>
      <w:r>
        <w:rPr>
          <w:rFonts w:ascii="Times New Roman" w:hAnsi="Times New Roman"/>
          <w:b/>
          <w:i/>
          <w:color w:val="993366"/>
          <w:sz w:val="36"/>
          <w:szCs w:val="36"/>
          <w:lang w:val="uk-UA"/>
        </w:rPr>
        <w:pict>
          <v:shape id="_x0000_i1026" type="#_x0000_t136" style="width:485.25pt;height:33pt" fillcolor="#a603ab" strokecolor="white">
            <v:fill color2="#a603ab" rotate="t" angle="-90" colors="0 #a603ab;13763f #0819fb;22938f #1a8d48;34079f yellow;47841f #ee3f17;57672f #e81766;1 #a603ab" method="none" type="gradient"/>
            <v:shadow on="t" opacity="52429f"/>
            <v:textpath style="font-family:&quot;Arial Black&quot;;font-size:24pt;font-style:italic;v-text-kern:t" trim="t" fitpath="t" string="«ОСОБЛИВОСТІ НАВЧАННЯ ДОШКІЛЬНЯТ ІНОЗЕМНОЇ МОВИ»"/>
          </v:shape>
        </w:pict>
      </w:r>
    </w:p>
    <w:p w:rsidR="008005CC" w:rsidRPr="00CA05DD" w:rsidRDefault="008005CC" w:rsidP="008005CC">
      <w:pPr>
        <w:pStyle w:val="aa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005CC" w:rsidRPr="00006B0B" w:rsidRDefault="008005CC" w:rsidP="008005CC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Підготувала:</w:t>
      </w:r>
      <w:r w:rsidRPr="005D6B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вихователь </w:t>
      </w:r>
      <w:r w:rsidRPr="004E0927"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талія Голуб</w:t>
      </w:r>
    </w:p>
    <w:p w:rsidR="008005CC" w:rsidRDefault="008005CC" w:rsidP="008005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0927">
        <w:rPr>
          <w:rFonts w:ascii="Times New Roman" w:hAnsi="Times New Roman"/>
          <w:b/>
          <w:sz w:val="28"/>
          <w:szCs w:val="28"/>
          <w:lang w:val="uk-UA"/>
        </w:rPr>
        <w:t>Термін:</w:t>
      </w:r>
      <w:r w:rsidRPr="004E0927">
        <w:rPr>
          <w:b/>
          <w:sz w:val="28"/>
          <w:szCs w:val="28"/>
          <w:lang w:val="uk-UA"/>
        </w:rPr>
        <w:t xml:space="preserve"> </w:t>
      </w:r>
      <w:r w:rsidRPr="008005CC">
        <w:rPr>
          <w:rFonts w:ascii="Times New Roman" w:hAnsi="Times New Roman"/>
          <w:sz w:val="28"/>
          <w:szCs w:val="28"/>
          <w:lang w:val="uk-UA"/>
        </w:rPr>
        <w:t>13.</w:t>
      </w:r>
      <w:r w:rsidRPr="00D67F1D">
        <w:rPr>
          <w:rFonts w:ascii="Times New Roman" w:hAnsi="Times New Roman"/>
          <w:sz w:val="28"/>
          <w:szCs w:val="28"/>
          <w:lang w:val="uk-UA"/>
        </w:rPr>
        <w:t>02</w:t>
      </w:r>
      <w:r w:rsidRPr="004E0927">
        <w:rPr>
          <w:rFonts w:ascii="Times New Roman" w:hAnsi="Times New Roman"/>
          <w:sz w:val="28"/>
          <w:szCs w:val="28"/>
          <w:lang w:val="uk-UA"/>
        </w:rPr>
        <w:t>.2020 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7F1C" w:rsidRDefault="00CE7F1C" w:rsidP="008005CC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249A" w:rsidRPr="008005CC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19BA">
        <w:rPr>
          <w:rFonts w:ascii="Times New Roman" w:hAnsi="Times New Roman"/>
          <w:b/>
          <w:bCs/>
          <w:sz w:val="28"/>
          <w:szCs w:val="28"/>
          <w:lang w:eastAsia="ru-RU"/>
        </w:rPr>
        <w:t>Використання ігор та наочності</w:t>
      </w:r>
      <w:r w:rsidR="008005CC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</w:p>
    <w:p w:rsidR="0094249A" w:rsidRPr="002E19B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8C7">
        <w:rPr>
          <w:rFonts w:ascii="Times New Roman" w:hAnsi="Times New Roman"/>
          <w:b/>
          <w:sz w:val="28"/>
          <w:szCs w:val="28"/>
          <w:lang w:val="uk-UA" w:eastAsia="ru-RU"/>
        </w:rPr>
        <w:t>Природного характеру мотивації</w:t>
      </w:r>
      <w:r w:rsidRPr="000A78C7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мовленнєвої діяль</w:t>
      </w:r>
      <w:r w:rsidRPr="000A78C7">
        <w:rPr>
          <w:rFonts w:ascii="Times New Roman" w:hAnsi="Times New Roman"/>
          <w:b/>
          <w:i/>
          <w:sz w:val="28"/>
          <w:szCs w:val="28"/>
          <w:lang w:val="uk-UA" w:eastAsia="ru-RU"/>
        </w:rPr>
        <w:softHyphen/>
        <w:t>ності</w:t>
      </w:r>
      <w:r w:rsidRPr="000A78C7">
        <w:rPr>
          <w:rFonts w:ascii="Times New Roman" w:hAnsi="Times New Roman"/>
          <w:sz w:val="28"/>
          <w:szCs w:val="28"/>
          <w:lang w:val="uk-UA" w:eastAsia="ru-RU"/>
        </w:rPr>
        <w:t xml:space="preserve"> дитини на заняттях із вивчення іноземної мови надає </w:t>
      </w:r>
      <w:r w:rsidRPr="000A78C7">
        <w:rPr>
          <w:rFonts w:ascii="Times New Roman" w:hAnsi="Times New Roman"/>
          <w:b/>
          <w:i/>
          <w:sz w:val="28"/>
          <w:szCs w:val="28"/>
          <w:lang w:val="uk-UA" w:eastAsia="ru-RU"/>
        </w:rPr>
        <w:t>гра як провідний вид діяльності дошкільняти</w:t>
      </w:r>
      <w:r w:rsidRPr="000A78C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Мета ігрової діяльності на цих заняттях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— зробити їх цікавими, бажаними для дитини, активізувати резерви мимовільного та потенціал довільного запам’ятовування й осмислення в межах ігрового контексту, досягти успіху в розв’язанні комунікативних завдань іншомовними засобами.</w:t>
      </w:r>
    </w:p>
    <w:p w:rsidR="0094249A" w:rsidRPr="002E19B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 xml:space="preserve">Отже, </w:t>
      </w:r>
      <w:r w:rsidR="008005CC">
        <w:rPr>
          <w:rFonts w:ascii="Times New Roman" w:hAnsi="Times New Roman"/>
          <w:sz w:val="28"/>
          <w:szCs w:val="28"/>
          <w:lang w:val="uk-UA" w:eastAsia="ru-RU"/>
        </w:rPr>
        <w:t xml:space="preserve">треба </w:t>
      </w:r>
      <w:r w:rsidRPr="002E19BA">
        <w:rPr>
          <w:rFonts w:ascii="Times New Roman" w:hAnsi="Times New Roman"/>
          <w:sz w:val="28"/>
          <w:szCs w:val="28"/>
          <w:lang w:eastAsia="ru-RU"/>
        </w:rPr>
        <w:t>організовувати заняття з іноземної мови в дошкільному закладі як специфічну цільову ігрову діяльність, куди входять</w:t>
      </w:r>
      <w:r w:rsidR="008005CC"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сюжетно-рольові, театралізо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вані, дидактичні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5CC">
        <w:rPr>
          <w:rFonts w:ascii="Times New Roman" w:hAnsi="Times New Roman"/>
          <w:i/>
          <w:sz w:val="28"/>
          <w:szCs w:val="28"/>
          <w:lang w:eastAsia="ru-RU"/>
        </w:rPr>
        <w:t>(словесні, настільно-друковані, з іграш</w:t>
      </w:r>
      <w:r w:rsidRPr="008005CC">
        <w:rPr>
          <w:rFonts w:ascii="Times New Roman" w:hAnsi="Times New Roman"/>
          <w:i/>
          <w:sz w:val="28"/>
          <w:szCs w:val="28"/>
          <w:lang w:eastAsia="ru-RU"/>
        </w:rPr>
        <w:softHyphen/>
        <w:t xml:space="preserve">ками та картинками та ін.), 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рухливі, комп’ютерні, музич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ні ігри.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Ці ігри, зумовлені рядом правил, отримують у своєму перебігу лаконічне словесне вираження і про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понують дітям для багаторазового повторення по кілька мовленнєвих зразків, чим забезпечують варіативно-си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туативне вправляння у слуханні та говорінні.</w:t>
      </w:r>
    </w:p>
    <w:p w:rsidR="0094249A" w:rsidRPr="002E19B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Послідовне введення педагогом ігрових елементів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(ігор та ігрових вправ) у всі етапи навчання і в кожний етап заняття 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створює загальну ігрову атмосферу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. Тоді модельною схемою стає 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уявна ігрова ситуація</w:t>
      </w:r>
      <w:r w:rsidRPr="002E19BA">
        <w:rPr>
          <w:rFonts w:ascii="Times New Roman" w:hAnsi="Times New Roman"/>
          <w:sz w:val="28"/>
          <w:szCs w:val="28"/>
          <w:lang w:eastAsia="ru-RU"/>
        </w:rPr>
        <w:t>, що охоп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лює все заняття. Разом з тим</w:t>
      </w:r>
      <w:r w:rsidR="008005C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у ході занять не слід пере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творювати ігри у самоціль, а самі заняття — на суцільні розваги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005CC">
        <w:rPr>
          <w:rFonts w:ascii="Times New Roman" w:hAnsi="Times New Roman"/>
          <w:b/>
          <w:sz w:val="28"/>
          <w:szCs w:val="28"/>
          <w:lang w:eastAsia="ru-RU"/>
        </w:rPr>
        <w:t>Обов’язкове правило: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 xml:space="preserve">гра має бути педагогічно й методично цілеспрямованою. </w:t>
      </w:r>
      <w:r w:rsidRPr="002E19BA">
        <w:rPr>
          <w:rFonts w:ascii="Times New Roman" w:hAnsi="Times New Roman"/>
          <w:sz w:val="28"/>
          <w:szCs w:val="28"/>
          <w:lang w:eastAsia="ru-RU"/>
        </w:rPr>
        <w:t>Тільки тоді вона стане не дійовим засобом оптимізації та підвищення ефектив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ності навчання іноземної мови.</w:t>
      </w:r>
    </w:p>
    <w:p w:rsidR="0094249A" w:rsidRPr="002E19B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Доцільно варіювати ігрові завдання</w:t>
      </w:r>
      <w:r w:rsidRPr="002E19BA">
        <w:rPr>
          <w:rFonts w:ascii="Times New Roman" w:hAnsi="Times New Roman"/>
          <w:sz w:val="28"/>
          <w:szCs w:val="28"/>
          <w:lang w:eastAsia="ru-RU"/>
        </w:rPr>
        <w:t>, щоб забезпечи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ти засвоєння дітьми більшого обсягу мовленнєвого ма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теріалу, формування міцніших початкових навичок мо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нологічного та діалогічного мовлення.</w:t>
      </w:r>
    </w:p>
    <w:p w:rsidR="008005CC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Заняття з іноземної мови варто планувати з дотри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манням циклічності вивчення розмовних тем, мовного та мовленнєвого матеріалу.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Її основу складають такі види навчання: </w:t>
      </w:r>
    </w:p>
    <w:p w:rsidR="008005CC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>І</w:t>
      </w:r>
      <w:r w:rsidR="008005CC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5CC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введення нового матеріалу </w:t>
      </w:r>
      <w:r w:rsidRPr="008005CC">
        <w:rPr>
          <w:rFonts w:ascii="Times New Roman" w:hAnsi="Times New Roman"/>
          <w:i/>
          <w:sz w:val="28"/>
          <w:szCs w:val="28"/>
          <w:lang w:eastAsia="ru-RU"/>
        </w:rPr>
        <w:t>(первинне озна</w:t>
      </w:r>
      <w:r w:rsidRPr="008005CC">
        <w:rPr>
          <w:rFonts w:ascii="Times New Roman" w:hAnsi="Times New Roman"/>
          <w:i/>
          <w:sz w:val="28"/>
          <w:szCs w:val="28"/>
          <w:lang w:eastAsia="ru-RU"/>
        </w:rPr>
        <w:softHyphen/>
        <w:t>йомлення)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005CC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>II</w:t>
      </w:r>
      <w:r w:rsidR="008005CC">
        <w:rPr>
          <w:rFonts w:ascii="Times New Roman" w:hAnsi="Times New Roman"/>
          <w:sz w:val="28"/>
          <w:szCs w:val="28"/>
          <w:lang w:val="uk-UA" w:eastAsia="ru-RU"/>
        </w:rPr>
        <w:t>) -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поглиблене вивчення матеріалу </w:t>
      </w:r>
      <w:r w:rsidRPr="008005CC">
        <w:rPr>
          <w:rFonts w:ascii="Times New Roman" w:hAnsi="Times New Roman"/>
          <w:i/>
          <w:sz w:val="28"/>
          <w:szCs w:val="28"/>
          <w:lang w:eastAsia="ru-RU"/>
        </w:rPr>
        <w:t>(трену</w:t>
      </w:r>
      <w:r w:rsidRPr="008005CC">
        <w:rPr>
          <w:rFonts w:ascii="Times New Roman" w:hAnsi="Times New Roman"/>
          <w:i/>
          <w:sz w:val="28"/>
          <w:szCs w:val="28"/>
          <w:lang w:eastAsia="ru-RU"/>
        </w:rPr>
        <w:softHyphen/>
        <w:t>вання у спілкуванні)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4249A" w:rsidRPr="002E19B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>III</w:t>
      </w:r>
      <w:r w:rsidR="008005CC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5CC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закріплення і вдосконалення знань та навичок </w:t>
      </w:r>
      <w:r w:rsidRPr="008005CC">
        <w:rPr>
          <w:rFonts w:ascii="Times New Roman" w:hAnsi="Times New Roman"/>
          <w:i/>
          <w:sz w:val="28"/>
          <w:szCs w:val="28"/>
          <w:lang w:eastAsia="ru-RU"/>
        </w:rPr>
        <w:t>(тактика спілкування з використанням введеного мовного матеріалу)</w:t>
      </w:r>
      <w:r w:rsidRPr="002E19BA">
        <w:rPr>
          <w:rFonts w:ascii="Times New Roman" w:hAnsi="Times New Roman"/>
          <w:sz w:val="28"/>
          <w:szCs w:val="28"/>
          <w:lang w:eastAsia="ru-RU"/>
        </w:rPr>
        <w:t>.</w:t>
      </w:r>
    </w:p>
    <w:p w:rsidR="0094249A" w:rsidRPr="002E19B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Новий матеріал на заняттях з іноземної мови закріп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softHyphen/>
        <w:t xml:space="preserve">люється шляхом </w:t>
      </w:r>
      <w:r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індивідуального та хорового промов</w:t>
      </w:r>
      <w:r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softHyphen/>
        <w:t>ляння лексичних одиниць та граматичних конструкцій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Коли є змога, 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після цього вихователь перевіряє, як діти засвоїли введений матеріал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005CC">
        <w:rPr>
          <w:rFonts w:ascii="Times New Roman" w:hAnsi="Times New Roman"/>
          <w:b/>
          <w:sz w:val="28"/>
          <w:szCs w:val="28"/>
          <w:lang w:eastAsia="ru-RU"/>
        </w:rPr>
        <w:t>пропонуючи їм цікаві ігри та ігрові вправи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на впізнавання предметів тощо. Щоб дітям було легше запам’ятовувати фрази, </w:t>
      </w:r>
      <w:r w:rsidRPr="008005CC">
        <w:rPr>
          <w:rFonts w:ascii="Times New Roman" w:hAnsi="Times New Roman"/>
          <w:b/>
          <w:sz w:val="28"/>
          <w:szCs w:val="28"/>
          <w:lang w:eastAsia="ru-RU"/>
        </w:rPr>
        <w:t xml:space="preserve">використовує </w:t>
      </w:r>
      <w:r w:rsidRPr="00910155">
        <w:rPr>
          <w:rFonts w:ascii="Times New Roman" w:hAnsi="Times New Roman"/>
          <w:b/>
          <w:sz w:val="28"/>
          <w:szCs w:val="28"/>
          <w:u w:val="single"/>
          <w:lang w:eastAsia="ru-RU"/>
        </w:rPr>
        <w:t>наочні підказки</w:t>
      </w:r>
      <w:r w:rsidRPr="008005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(предмети, картинки)</w:t>
      </w:r>
      <w:r w:rsidRPr="008005C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З подальшим роз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витком у дошкільнят словесно-логічної пам’яті (поряд із образною) наочну підказку можна обмежити.</w:t>
      </w:r>
    </w:p>
    <w:p w:rsidR="0094249A" w:rsidRPr="002E19BA" w:rsidRDefault="008005CC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94249A" w:rsidRPr="002E19BA">
        <w:rPr>
          <w:rFonts w:ascii="Times New Roman" w:hAnsi="Times New Roman"/>
          <w:sz w:val="28"/>
          <w:szCs w:val="28"/>
          <w:lang w:eastAsia="ru-RU"/>
        </w:rPr>
        <w:t xml:space="preserve">а кожному занятті з іноземної мови слід широко застосовувати різноманітну </w:t>
      </w:r>
      <w:r w:rsidR="0094249A" w:rsidRPr="002E19BA">
        <w:rPr>
          <w:rFonts w:ascii="Times New Roman" w:hAnsi="Times New Roman"/>
          <w:b/>
          <w:bCs/>
          <w:sz w:val="28"/>
          <w:szCs w:val="28"/>
          <w:lang w:eastAsia="ru-RU"/>
        </w:rPr>
        <w:t>наочність</w:t>
      </w:r>
      <w:r w:rsidR="0094249A" w:rsidRPr="002E19BA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94249A" w:rsidRPr="008005CC">
        <w:rPr>
          <w:rFonts w:ascii="Times New Roman" w:hAnsi="Times New Roman"/>
          <w:b/>
          <w:i/>
          <w:sz w:val="28"/>
          <w:szCs w:val="28"/>
          <w:lang w:eastAsia="ru-RU"/>
        </w:rPr>
        <w:t>кращого запам’ятовування дітьми мовленнєвого матеріалу</w:t>
      </w:r>
      <w:r w:rsidR="0094249A" w:rsidRPr="002E19BA">
        <w:rPr>
          <w:rFonts w:ascii="Times New Roman" w:hAnsi="Times New Roman"/>
          <w:sz w:val="28"/>
          <w:szCs w:val="28"/>
          <w:lang w:eastAsia="ru-RU"/>
        </w:rPr>
        <w:t xml:space="preserve"> і як </w:t>
      </w:r>
      <w:r w:rsidR="0094249A" w:rsidRPr="008005CC">
        <w:rPr>
          <w:rFonts w:ascii="Times New Roman" w:hAnsi="Times New Roman"/>
          <w:b/>
          <w:i/>
          <w:sz w:val="28"/>
          <w:szCs w:val="28"/>
          <w:lang w:eastAsia="ru-RU"/>
        </w:rPr>
        <w:t>засіб семантизації</w:t>
      </w:r>
      <w:r w:rsidR="0094249A" w:rsidRPr="002E19BA">
        <w:rPr>
          <w:rFonts w:ascii="Times New Roman" w:hAnsi="Times New Roman"/>
          <w:sz w:val="28"/>
          <w:szCs w:val="28"/>
          <w:lang w:eastAsia="ru-RU"/>
        </w:rPr>
        <w:t xml:space="preserve"> (з’ясування значення слів, зворотів тощо). Вар</w:t>
      </w:r>
      <w:r w:rsidR="0094249A" w:rsidRPr="002E19BA">
        <w:rPr>
          <w:rFonts w:ascii="Times New Roman" w:hAnsi="Times New Roman"/>
          <w:sz w:val="28"/>
          <w:szCs w:val="28"/>
          <w:lang w:eastAsia="ru-RU"/>
        </w:rPr>
        <w:softHyphen/>
        <w:t xml:space="preserve">то, зокрема надавати перевагу </w:t>
      </w:r>
      <w:r w:rsidR="0094249A"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предметній наочності</w:t>
      </w:r>
      <w:r w:rsidR="0094249A" w:rsidRPr="002E1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49A" w:rsidRPr="008005CC">
        <w:rPr>
          <w:rFonts w:ascii="Times New Roman" w:hAnsi="Times New Roman"/>
          <w:i/>
          <w:sz w:val="28"/>
          <w:szCs w:val="28"/>
          <w:lang w:eastAsia="ru-RU"/>
        </w:rPr>
        <w:t>(іграшки, реальні речі, макети)</w:t>
      </w:r>
      <w:r w:rsidR="0094249A" w:rsidRPr="002E19BA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94249A"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ілюстративній</w:t>
      </w:r>
      <w:r w:rsidR="0094249A" w:rsidRPr="002E1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49A" w:rsidRPr="008005CC">
        <w:rPr>
          <w:rFonts w:ascii="Times New Roman" w:hAnsi="Times New Roman"/>
          <w:i/>
          <w:sz w:val="28"/>
          <w:szCs w:val="28"/>
          <w:lang w:eastAsia="ru-RU"/>
        </w:rPr>
        <w:t>(картини, ілюстрації, слайди, кадри діафільмів та ін.).</w:t>
      </w:r>
      <w:r w:rsidR="0094249A" w:rsidRPr="002E1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49A" w:rsidRPr="008005C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Показ може супроводжуватися </w:t>
      </w:r>
      <w:r w:rsidR="0094249A"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мімікою, жестами, певним рухом, дією</w:t>
      </w:r>
      <w:r w:rsidR="0094249A" w:rsidRPr="002E19BA">
        <w:rPr>
          <w:rFonts w:ascii="Times New Roman" w:hAnsi="Times New Roman"/>
          <w:sz w:val="28"/>
          <w:szCs w:val="28"/>
          <w:lang w:eastAsia="ru-RU"/>
        </w:rPr>
        <w:t xml:space="preserve">, що сприяє кращій семантизації слів. </w:t>
      </w:r>
      <w:r w:rsidR="0094249A" w:rsidRPr="008005CC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Надзвичайно цінним у такій роботі є </w:t>
      </w:r>
      <w:r w:rsidR="0094249A"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елемент здогаду</w:t>
      </w:r>
      <w:r w:rsidR="0094249A" w:rsidRPr="0091015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94249A" w:rsidRPr="002E19BA">
        <w:rPr>
          <w:rFonts w:ascii="Times New Roman" w:hAnsi="Times New Roman"/>
          <w:sz w:val="28"/>
          <w:szCs w:val="28"/>
          <w:lang w:eastAsia="ru-RU"/>
        </w:rPr>
        <w:t>— він зацікавлює дітей, розвиває самостійне мислення.</w:t>
      </w:r>
    </w:p>
    <w:p w:rsidR="0094249A" w:rsidRPr="008005CC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> </w:t>
      </w:r>
      <w:r w:rsidRPr="002E19BA">
        <w:rPr>
          <w:rFonts w:ascii="Times New Roman" w:hAnsi="Times New Roman"/>
          <w:b/>
          <w:bCs/>
          <w:sz w:val="28"/>
          <w:szCs w:val="28"/>
          <w:lang w:eastAsia="ru-RU"/>
        </w:rPr>
        <w:t>Мовний режим</w:t>
      </w:r>
      <w:r w:rsidR="008005CC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</w:p>
    <w:p w:rsidR="0094249A" w:rsidRPr="002E19B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B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Якщо малятам важко семантизувати лексичні одиниці, педагог вдається до перекладу рідною мовою. 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>Діти мають розуміти все, про що йдеться на занятті, а тому</w:t>
      </w:r>
      <w:r w:rsidR="00910155">
        <w:rPr>
          <w:rFonts w:ascii="Times New Roman" w:hAnsi="Times New Roman"/>
          <w:b/>
          <w:i/>
          <w:sz w:val="28"/>
          <w:szCs w:val="28"/>
          <w:lang w:val="uk-UA" w:eastAsia="ru-RU"/>
        </w:rPr>
        <w:t>,</w:t>
      </w:r>
      <w:r w:rsidRPr="008005C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 разі потреби</w:t>
      </w:r>
      <w:r w:rsidR="00910155"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  <w:t>,</w:t>
      </w:r>
      <w:r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він пояснює їм рідною мовою артикуляцію звуків</w:t>
      </w:r>
      <w:r w:rsidRPr="00910155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r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правила гри тощо</w:t>
      </w:r>
      <w:r w:rsidRPr="002E19BA">
        <w:rPr>
          <w:rFonts w:ascii="Times New Roman" w:hAnsi="Times New Roman"/>
          <w:sz w:val="28"/>
          <w:szCs w:val="28"/>
          <w:lang w:eastAsia="ru-RU"/>
        </w:rPr>
        <w:t>. Її пряме використання обмежується тоді, коли всі діти розуміють та адекватно реагують на прості звертання, вказівки, прохання іноземною мовою.</w:t>
      </w:r>
    </w:p>
    <w:p w:rsidR="0094249A" w:rsidRPr="002E19B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155">
        <w:rPr>
          <w:rFonts w:ascii="Times New Roman" w:hAnsi="Times New Roman"/>
          <w:b/>
          <w:sz w:val="28"/>
          <w:szCs w:val="28"/>
          <w:lang w:eastAsia="ru-RU"/>
        </w:rPr>
        <w:lastRenderedPageBreak/>
        <w:t>Оскільки вихователі та обслуговуючий персонал, зазвичай, вільно не володіють іноземною мовою</w:t>
      </w:r>
      <w:r w:rsidRPr="00910155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r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неможливо створити в дошкільному закладі умови для постій</w:t>
      </w:r>
      <w:r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softHyphen/>
        <w:t>ного “занурення” дітей у потік іншомовного мовлення</w:t>
      </w:r>
      <w:r w:rsidRPr="002E19BA">
        <w:rPr>
          <w:rFonts w:ascii="Times New Roman" w:hAnsi="Times New Roman"/>
          <w:sz w:val="28"/>
          <w:szCs w:val="28"/>
          <w:lang w:eastAsia="ru-RU"/>
        </w:rPr>
        <w:t>. Відповідно це відбувається лише на заняттях з інозем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ної мови під час безпосередньої роботи педагога з ви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хованцями. Тут усі дії дорослого, його поведінка асоцію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ються дітьми з ужиттям іншої мови. Працюючи з дошкільнятами, він може забезпечити домінуюче звучання іноземної мови, постійно супроводжуючи й коментуючи нею власні дії та дії дітей без зайвих пояснень-розшифровок у спеціально створюваному просто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рі ситуативного спілкування та цікавої діяльності, що спонукає дітей до зворотного комунікативного зв’язку. Позитивні результати такої педагогічної практики є свід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ченням ефективності подібного методичного підходу.</w:t>
      </w:r>
    </w:p>
    <w:p w:rsidR="0094249A" w:rsidRPr="002E19B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 xml:space="preserve">На заняттях з іноземної мови застосовуються також </w:t>
      </w:r>
      <w:r w:rsidRPr="0091015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комп’ютерні програми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навчання і контролю засвоєння мови в різних режимах, з різними рівнями складності. Вони останнім часом активно розробляються і впрова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джуються в навчально-виховний процес дошкільного за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кладу.</w:t>
      </w:r>
    </w:p>
    <w:p w:rsidR="0094249A" w:rsidRPr="002E19B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155">
        <w:rPr>
          <w:rFonts w:ascii="Times New Roman" w:hAnsi="Times New Roman"/>
          <w:b/>
          <w:sz w:val="28"/>
          <w:szCs w:val="28"/>
          <w:lang w:eastAsia="ru-RU"/>
        </w:rPr>
        <w:t xml:space="preserve">Значне місце у навчанні дошкільнят іноземної мови посідає використання </w:t>
      </w:r>
      <w:r w:rsidRPr="0091015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пісеньок, віршиків, лічилок та інших малих літературних форм</w:t>
      </w:r>
      <w:r w:rsidRPr="002E19BA">
        <w:rPr>
          <w:rFonts w:ascii="Times New Roman" w:hAnsi="Times New Roman"/>
          <w:sz w:val="28"/>
          <w:szCs w:val="28"/>
          <w:lang w:eastAsia="ru-RU"/>
        </w:rPr>
        <w:t>. Діти емоційніше сприймають римований текст, легше й міцніше запам’ятовують його. Щоб уникнути механічного запам’ятовування й відтворювання віршів без усвідомлення їхнього зміс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ту, важливо закріплювати потрібні для активізації лексич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ного запасу слова та зразки мовлення поза віршовано-пісенним контекстом у спеціально дібраних мовних вправах та іграх. Під час розучування малих віршованих та пісенних форм також доцільно спиратися на наочність.</w:t>
      </w:r>
    </w:p>
    <w:p w:rsidR="0094249A" w:rsidRPr="00543667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> </w:t>
      </w:r>
      <w:r w:rsidRPr="002E19BA">
        <w:rPr>
          <w:rFonts w:ascii="Times New Roman" w:hAnsi="Times New Roman"/>
          <w:b/>
          <w:bCs/>
          <w:sz w:val="28"/>
          <w:szCs w:val="28"/>
          <w:lang w:eastAsia="ru-RU"/>
        </w:rPr>
        <w:t>Інтегрований підхід</w:t>
      </w:r>
      <w:r w:rsidR="00543667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</w:p>
    <w:p w:rsidR="0094249A" w:rsidRPr="002E19B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> З урахуванням інтегрованого і діяльнісного підходів, які активно впроваджуються у навчально-виховний про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 xml:space="preserve">цес сучасного дошкільного закладу, заняття з іноземної мови мають органічно інтегрувати у своїй структурі види діяльності, значущі для розвитку дошкільняти. Так, на </w:t>
      </w:r>
      <w:r w:rsidRPr="00543667">
        <w:rPr>
          <w:rFonts w:ascii="Times New Roman" w:hAnsi="Times New Roman"/>
          <w:b/>
          <w:sz w:val="28"/>
          <w:szCs w:val="28"/>
          <w:lang w:eastAsia="ru-RU"/>
        </w:rPr>
        <w:t>тлі мовленнєвого спілкування та ігрової форми навчан</w:t>
      </w:r>
      <w:r w:rsidRPr="00543667">
        <w:rPr>
          <w:rFonts w:ascii="Times New Roman" w:hAnsi="Times New Roman"/>
          <w:b/>
          <w:sz w:val="28"/>
          <w:szCs w:val="28"/>
          <w:lang w:eastAsia="ru-RU"/>
        </w:rPr>
        <w:softHyphen/>
        <w:t xml:space="preserve">ня </w:t>
      </w:r>
      <w:r w:rsidRPr="00543667">
        <w:rPr>
          <w:rFonts w:ascii="Times New Roman" w:hAnsi="Times New Roman"/>
          <w:b/>
          <w:i/>
          <w:sz w:val="28"/>
          <w:szCs w:val="28"/>
          <w:lang w:eastAsia="ru-RU"/>
        </w:rPr>
        <w:t>педагог використовує елементи</w:t>
      </w:r>
      <w:r w:rsidRPr="002E19BA">
        <w:rPr>
          <w:rFonts w:ascii="Times New Roman" w:hAnsi="Times New Roman"/>
          <w:sz w:val="28"/>
          <w:szCs w:val="28"/>
          <w:lang w:eastAsia="ru-RU"/>
        </w:rPr>
        <w:t>:</w:t>
      </w:r>
    </w:p>
    <w:p w:rsidR="0094249A" w:rsidRPr="002E19BA" w:rsidRDefault="0094249A" w:rsidP="008005C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 xml:space="preserve">рухової діяльності </w:t>
      </w:r>
      <w:r w:rsidRPr="00543667">
        <w:rPr>
          <w:rFonts w:ascii="Times New Roman" w:hAnsi="Times New Roman"/>
          <w:i/>
          <w:sz w:val="28"/>
          <w:szCs w:val="28"/>
          <w:lang w:eastAsia="ru-RU"/>
        </w:rPr>
        <w:t>(фізкультпаузи з кількох простих вправ у супроводі окре</w:t>
      </w:r>
      <w:r w:rsidRPr="00543667">
        <w:rPr>
          <w:rFonts w:ascii="Times New Roman" w:hAnsi="Times New Roman"/>
          <w:i/>
          <w:sz w:val="28"/>
          <w:szCs w:val="28"/>
          <w:lang w:eastAsia="ru-RU"/>
        </w:rPr>
        <w:softHyphen/>
        <w:t>мих вказівок, команд чи римованих текстів; рухливі ігри; рухові вправи; імітації рухів тварин чи предметів; зма</w:t>
      </w:r>
      <w:r w:rsidRPr="00543667">
        <w:rPr>
          <w:rFonts w:ascii="Times New Roman" w:hAnsi="Times New Roman"/>
          <w:i/>
          <w:sz w:val="28"/>
          <w:szCs w:val="28"/>
          <w:lang w:eastAsia="ru-RU"/>
        </w:rPr>
        <w:softHyphen/>
        <w:t>гання в рухах тощо)</w:t>
      </w:r>
      <w:r w:rsidRPr="002E19BA">
        <w:rPr>
          <w:rFonts w:ascii="Times New Roman" w:hAnsi="Times New Roman"/>
          <w:sz w:val="28"/>
          <w:szCs w:val="28"/>
          <w:lang w:eastAsia="ru-RU"/>
        </w:rPr>
        <w:t>;</w:t>
      </w:r>
    </w:p>
    <w:p w:rsidR="0094249A" w:rsidRPr="002E19BA" w:rsidRDefault="0094249A" w:rsidP="008005C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 xml:space="preserve">образотворчості </w:t>
      </w:r>
      <w:r w:rsidRPr="00543667">
        <w:rPr>
          <w:rFonts w:ascii="Times New Roman" w:hAnsi="Times New Roman"/>
          <w:i/>
          <w:sz w:val="28"/>
          <w:szCs w:val="28"/>
          <w:lang w:eastAsia="ru-RU"/>
        </w:rPr>
        <w:t>(малювання, ліп</w:t>
      </w:r>
      <w:r w:rsidRPr="00543667">
        <w:rPr>
          <w:rFonts w:ascii="Times New Roman" w:hAnsi="Times New Roman"/>
          <w:i/>
          <w:sz w:val="28"/>
          <w:szCs w:val="28"/>
          <w:lang w:eastAsia="ru-RU"/>
        </w:rPr>
        <w:softHyphen/>
        <w:t>лення за завданням педагога, за власним задумом, із подальшим відгадуванням зображеного та описом його);</w:t>
      </w:r>
    </w:p>
    <w:p w:rsidR="0094249A" w:rsidRPr="002E19BA" w:rsidRDefault="0094249A" w:rsidP="008005C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трудової діяльності </w:t>
      </w:r>
      <w:r w:rsidRPr="00543667">
        <w:rPr>
          <w:rFonts w:ascii="Times New Roman" w:hAnsi="Times New Roman"/>
          <w:i/>
          <w:sz w:val="28"/>
          <w:szCs w:val="28"/>
          <w:lang w:eastAsia="ru-RU"/>
        </w:rPr>
        <w:t>(доручення із самообслуговування, господарсько-побутової праці, праці у природі, чергу</w:t>
      </w:r>
      <w:r w:rsidRPr="00543667">
        <w:rPr>
          <w:rFonts w:ascii="Times New Roman" w:hAnsi="Times New Roman"/>
          <w:i/>
          <w:sz w:val="28"/>
          <w:szCs w:val="28"/>
          <w:lang w:eastAsia="ru-RU"/>
        </w:rPr>
        <w:softHyphen/>
        <w:t>вання на заняттях; ручна праця: робота з папером, ножицями, клеєм, тканиною, природним матеріалом та ін.)</w:t>
      </w:r>
      <w:r w:rsidRPr="002E19BA">
        <w:rPr>
          <w:rFonts w:ascii="Times New Roman" w:hAnsi="Times New Roman"/>
          <w:sz w:val="28"/>
          <w:szCs w:val="28"/>
          <w:lang w:eastAsia="ru-RU"/>
        </w:rPr>
        <w:t>;</w:t>
      </w:r>
    </w:p>
    <w:p w:rsidR="0094249A" w:rsidRPr="00543667" w:rsidRDefault="0094249A" w:rsidP="008005C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 xml:space="preserve">театралізованої </w:t>
      </w:r>
      <w:r w:rsidRPr="00543667">
        <w:rPr>
          <w:rFonts w:ascii="Times New Roman" w:hAnsi="Times New Roman"/>
          <w:i/>
          <w:sz w:val="28"/>
          <w:szCs w:val="28"/>
          <w:lang w:eastAsia="ru-RU"/>
        </w:rPr>
        <w:t>(драматизації, театралізації із се</w:t>
      </w:r>
      <w:r w:rsidRPr="00543667">
        <w:rPr>
          <w:rFonts w:ascii="Times New Roman" w:hAnsi="Times New Roman"/>
          <w:i/>
          <w:sz w:val="28"/>
          <w:szCs w:val="28"/>
          <w:lang w:eastAsia="ru-RU"/>
        </w:rPr>
        <w:softHyphen/>
        <w:t>рією попередніх репетицій);</w:t>
      </w:r>
    </w:p>
    <w:p w:rsidR="0094249A" w:rsidRPr="00543667" w:rsidRDefault="0094249A" w:rsidP="008005C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43667">
        <w:rPr>
          <w:rFonts w:ascii="Times New Roman" w:hAnsi="Times New Roman"/>
          <w:i/>
          <w:sz w:val="28"/>
          <w:szCs w:val="28"/>
          <w:lang w:eastAsia="ru-RU"/>
        </w:rPr>
        <w:t>музичної діяльності (спів, танцювальні рухи до пісеньок, рухливих ігор та ін., інструкції щодо їх виконання).</w:t>
      </w:r>
    </w:p>
    <w:p w:rsidR="0094249A" w:rsidRDefault="0094249A" w:rsidP="008005CC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2E19BA">
        <w:rPr>
          <w:rFonts w:ascii="Times New Roman" w:hAnsi="Times New Roman"/>
          <w:sz w:val="28"/>
          <w:szCs w:val="28"/>
          <w:lang w:eastAsia="ru-RU"/>
        </w:rPr>
        <w:t>Якщо навчання іноземної мови здійснює сам вихова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>тель із дітьми своєї вікової групи, він має більше можли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 xml:space="preserve">востей для організації цієї роботи </w:t>
      </w:r>
      <w:r w:rsidRPr="00CE7F1C">
        <w:rPr>
          <w:rFonts w:ascii="Times New Roman" w:hAnsi="Times New Roman"/>
          <w:b/>
          <w:sz w:val="28"/>
          <w:szCs w:val="28"/>
          <w:lang w:eastAsia="ru-RU"/>
        </w:rPr>
        <w:t>не лише на заняттях, а й у повсякденні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CE7F1C">
        <w:rPr>
          <w:rFonts w:ascii="Times New Roman" w:hAnsi="Times New Roman"/>
          <w:b/>
          <w:i/>
          <w:sz w:val="28"/>
          <w:szCs w:val="28"/>
          <w:lang w:eastAsia="ru-RU"/>
        </w:rPr>
        <w:t>проводячи бесіди за ілюстраціями до книжок, переглядаючи діафільми за казками, розмовля</w:t>
      </w:r>
      <w:r w:rsidRPr="00CE7F1C">
        <w:rPr>
          <w:rFonts w:ascii="Times New Roman" w:hAnsi="Times New Roman"/>
          <w:b/>
          <w:i/>
          <w:sz w:val="28"/>
          <w:szCs w:val="28"/>
          <w:lang w:eastAsia="ru-RU"/>
        </w:rPr>
        <w:softHyphen/>
        <w:t>ючи з дошкільнятами під час підготовки до прийому їжі й за їжею, вдягання та роздягання, на прогулянках, у самостійній ігровій, руховій діяльності та ін.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 У міру за</w:t>
      </w:r>
      <w:r w:rsidRPr="002E19BA">
        <w:rPr>
          <w:rFonts w:ascii="Times New Roman" w:hAnsi="Times New Roman"/>
          <w:sz w:val="28"/>
          <w:szCs w:val="28"/>
          <w:lang w:eastAsia="ru-RU"/>
        </w:rPr>
        <w:softHyphen/>
        <w:t xml:space="preserve">своєння дітьми програмового матеріалу готує з ними звітні (підсумкові) </w:t>
      </w:r>
      <w:r w:rsidRPr="00CE7F1C">
        <w:rPr>
          <w:rFonts w:ascii="Times New Roman" w:hAnsi="Times New Roman"/>
          <w:b/>
          <w:sz w:val="28"/>
          <w:szCs w:val="28"/>
          <w:lang w:eastAsia="ru-RU"/>
        </w:rPr>
        <w:t xml:space="preserve">розваги </w:t>
      </w:r>
      <w:r w:rsidRPr="002E19BA">
        <w:rPr>
          <w:rFonts w:ascii="Times New Roman" w:hAnsi="Times New Roman"/>
          <w:sz w:val="28"/>
          <w:szCs w:val="28"/>
          <w:lang w:eastAsia="ru-RU"/>
        </w:rPr>
        <w:t xml:space="preserve">(свята) </w:t>
      </w:r>
      <w:r w:rsidRPr="00CE7F1C">
        <w:rPr>
          <w:rFonts w:ascii="Times New Roman" w:hAnsi="Times New Roman"/>
          <w:b/>
          <w:i/>
          <w:sz w:val="28"/>
          <w:szCs w:val="28"/>
          <w:lang w:eastAsia="ru-RU"/>
        </w:rPr>
        <w:t>іноземною мовою для батьків та інших вихованців дитсадка.</w:t>
      </w:r>
    </w:p>
    <w:p w:rsidR="00CE7F1C" w:rsidRPr="00CE7F1C" w:rsidRDefault="00CE7F1C" w:rsidP="008005CC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Джерела: </w:t>
      </w:r>
    </w:p>
    <w:p w:rsidR="00CE7F1C" w:rsidRPr="00CE7F1C" w:rsidRDefault="00CE7F1C" w:rsidP="00CE7F1C">
      <w:pPr>
        <w:pStyle w:val="1"/>
        <w:numPr>
          <w:ilvl w:val="0"/>
          <w:numId w:val="9"/>
        </w:numPr>
        <w:jc w:val="both"/>
        <w:rPr>
          <w:sz w:val="28"/>
          <w:szCs w:val="28"/>
        </w:rPr>
      </w:pPr>
      <w:r w:rsidRPr="00CE7F1C">
        <w:rPr>
          <w:b w:val="0"/>
          <w:sz w:val="28"/>
          <w:szCs w:val="28"/>
        </w:rPr>
        <w:t xml:space="preserve">Білолипецький Д. А. Проблеми підготовки дітей дошкільного віку до вивчення англійської мови: аспект мовленнєвої діяльності – [Електронний ресурс] – Режим доступу: </w:t>
      </w:r>
      <w:hyperlink r:id="rId8" w:history="1">
        <w:r w:rsidRPr="00CE7F1C">
          <w:rPr>
            <w:rStyle w:val="a4"/>
            <w:b w:val="0"/>
            <w:sz w:val="28"/>
            <w:szCs w:val="28"/>
          </w:rPr>
          <w:t>http://www.psyh.kiev.ua</w:t>
        </w:r>
      </w:hyperlink>
      <w:r w:rsidRPr="00CE7F1C">
        <w:rPr>
          <w:sz w:val="28"/>
          <w:szCs w:val="28"/>
        </w:rPr>
        <w:t xml:space="preserve"> </w:t>
      </w:r>
    </w:p>
    <w:p w:rsidR="00CE7F1C" w:rsidRPr="00CE7F1C" w:rsidRDefault="00CE7F1C" w:rsidP="00CE7F1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E7F1C">
        <w:rPr>
          <w:rFonts w:ascii="Times New Roman" w:hAnsi="Times New Roman"/>
          <w:sz w:val="28"/>
          <w:szCs w:val="28"/>
        </w:rPr>
        <w:t xml:space="preserve">В’юнник В. О. сучасні методи навчання дітей дошкільного віку іншомовного спілкування: від теорії до практики: [Електронний ресурс] – Режим доступу: </w:t>
      </w:r>
      <w:hyperlink r:id="rId9" w:history="1">
        <w:r w:rsidRPr="00CE7F1C">
          <w:rPr>
            <w:rStyle w:val="a4"/>
            <w:rFonts w:ascii="Times New Roman" w:hAnsi="Times New Roman"/>
            <w:sz w:val="28"/>
            <w:szCs w:val="28"/>
          </w:rPr>
          <w:t>http://www.psyh.kiev.ua</w:t>
        </w:r>
      </w:hyperlink>
      <w:r w:rsidRPr="00CE7F1C">
        <w:rPr>
          <w:rFonts w:ascii="Times New Roman" w:hAnsi="Times New Roman"/>
          <w:sz w:val="28"/>
          <w:szCs w:val="28"/>
        </w:rPr>
        <w:t xml:space="preserve"> </w:t>
      </w:r>
    </w:p>
    <w:p w:rsidR="00CE7F1C" w:rsidRDefault="00CE7F1C" w:rsidP="00CE7F1C">
      <w:pPr>
        <w:pStyle w:val="1"/>
        <w:numPr>
          <w:ilvl w:val="0"/>
          <w:numId w:val="9"/>
        </w:numPr>
        <w:jc w:val="both"/>
        <w:rPr>
          <w:b w:val="0"/>
          <w:sz w:val="28"/>
          <w:szCs w:val="28"/>
          <w:lang w:val="uk-UA"/>
        </w:rPr>
      </w:pPr>
      <w:r w:rsidRPr="00CE7F1C">
        <w:rPr>
          <w:rFonts w:ascii="Cambria" w:hAnsi="Cambria"/>
          <w:b w:val="0"/>
          <w:sz w:val="28"/>
          <w:szCs w:val="28"/>
          <w:lang w:val="uk-UA"/>
        </w:rPr>
        <w:t xml:space="preserve">Когут К.А. Навчання англійської мови дітей дошкільного віку . - </w:t>
      </w:r>
      <w:r w:rsidRPr="00CE7F1C">
        <w:rPr>
          <w:b w:val="0"/>
          <w:sz w:val="28"/>
          <w:szCs w:val="28"/>
        </w:rPr>
        <w:t>ttps</w:t>
      </w:r>
      <w:r w:rsidRPr="00CE7F1C">
        <w:rPr>
          <w:b w:val="0"/>
          <w:sz w:val="28"/>
          <w:szCs w:val="28"/>
          <w:lang w:val="uk-UA"/>
        </w:rPr>
        <w:t>://</w:t>
      </w:r>
      <w:r w:rsidRPr="00CE7F1C">
        <w:rPr>
          <w:b w:val="0"/>
          <w:sz w:val="28"/>
          <w:szCs w:val="28"/>
        </w:rPr>
        <w:t>www</w:t>
      </w:r>
      <w:r w:rsidRPr="00CE7F1C">
        <w:rPr>
          <w:b w:val="0"/>
          <w:sz w:val="28"/>
          <w:szCs w:val="28"/>
          <w:lang w:val="uk-UA"/>
        </w:rPr>
        <w:t>.</w:t>
      </w:r>
      <w:r w:rsidRPr="00CE7F1C">
        <w:rPr>
          <w:b w:val="0"/>
          <w:sz w:val="28"/>
          <w:szCs w:val="28"/>
        </w:rPr>
        <w:t>psyh</w:t>
      </w:r>
      <w:r w:rsidRPr="00CE7F1C">
        <w:rPr>
          <w:b w:val="0"/>
          <w:sz w:val="28"/>
          <w:szCs w:val="28"/>
          <w:lang w:val="uk-UA"/>
        </w:rPr>
        <w:t>.</w:t>
      </w:r>
      <w:r w:rsidRPr="00CE7F1C">
        <w:rPr>
          <w:b w:val="0"/>
          <w:sz w:val="28"/>
          <w:szCs w:val="28"/>
        </w:rPr>
        <w:t>kiev</w:t>
      </w:r>
      <w:r w:rsidRPr="00CE7F1C">
        <w:rPr>
          <w:b w:val="0"/>
          <w:sz w:val="28"/>
          <w:szCs w:val="28"/>
          <w:lang w:val="uk-UA"/>
        </w:rPr>
        <w:t>.</w:t>
      </w:r>
      <w:r w:rsidRPr="00CE7F1C">
        <w:rPr>
          <w:b w:val="0"/>
          <w:sz w:val="28"/>
          <w:szCs w:val="28"/>
        </w:rPr>
        <w:t>ua</w:t>
      </w:r>
      <w:r>
        <w:rPr>
          <w:b w:val="0"/>
          <w:sz w:val="28"/>
          <w:szCs w:val="28"/>
          <w:lang w:val="uk-UA"/>
        </w:rPr>
        <w:t>.</w:t>
      </w:r>
    </w:p>
    <w:p w:rsidR="00CE7F1C" w:rsidRPr="00CE7F1C" w:rsidRDefault="00CE7F1C" w:rsidP="00CE7F1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E7F1C">
        <w:rPr>
          <w:rFonts w:ascii="Times New Roman" w:hAnsi="Times New Roman"/>
          <w:sz w:val="28"/>
          <w:szCs w:val="28"/>
        </w:rPr>
        <w:t xml:space="preserve">Поліщук О.В. Застосування комп’ютерних технологій для навчання англомовної лексики дітей п’ятого року життя - [Електронний ресурс] – Режим доступу: </w:t>
      </w:r>
      <w:hyperlink r:id="rId10" w:history="1">
        <w:r w:rsidRPr="00CE7F1C">
          <w:rPr>
            <w:rStyle w:val="a4"/>
            <w:rFonts w:ascii="Times New Roman" w:hAnsi="Times New Roman"/>
            <w:sz w:val="28"/>
            <w:szCs w:val="28"/>
          </w:rPr>
          <w:t>http://www.psyh.kiev.ua</w:t>
        </w:r>
      </w:hyperlink>
      <w:r w:rsidRPr="00CE7F1C">
        <w:rPr>
          <w:rFonts w:ascii="Times New Roman" w:hAnsi="Times New Roman"/>
          <w:sz w:val="28"/>
          <w:szCs w:val="28"/>
        </w:rPr>
        <w:t xml:space="preserve"> </w:t>
      </w:r>
    </w:p>
    <w:p w:rsidR="00212C9F" w:rsidRPr="000A78C7" w:rsidRDefault="00CE7F1C" w:rsidP="00CE7F1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  <w:r w:rsidRPr="000A78C7">
        <w:rPr>
          <w:rFonts w:ascii="Times New Roman" w:hAnsi="Times New Roman"/>
          <w:sz w:val="28"/>
          <w:szCs w:val="28"/>
        </w:rPr>
        <w:t xml:space="preserve">Шкваріна Т. М. Англійська мова для дітей дошкільного віку: книга для вчителя/ Тетяна Шкваріна. – К. : Шк. світ, 2009. – 160с. </w:t>
      </w:r>
    </w:p>
    <w:p w:rsidR="00212C9F" w:rsidRDefault="00212C9F" w:rsidP="00CE7F1C">
      <w:pPr>
        <w:pStyle w:val="1"/>
        <w:jc w:val="both"/>
        <w:rPr>
          <w:b w:val="0"/>
          <w:sz w:val="28"/>
          <w:szCs w:val="28"/>
          <w:lang w:val="uk-UA"/>
        </w:rPr>
      </w:pPr>
    </w:p>
    <w:p w:rsidR="00212C9F" w:rsidRDefault="00212C9F" w:rsidP="00CE7F1C">
      <w:pPr>
        <w:pStyle w:val="1"/>
        <w:jc w:val="both"/>
        <w:rPr>
          <w:b w:val="0"/>
          <w:sz w:val="28"/>
          <w:szCs w:val="28"/>
          <w:lang w:val="uk-UA"/>
        </w:rPr>
      </w:pPr>
    </w:p>
    <w:p w:rsidR="00212C9F" w:rsidRDefault="00212C9F" w:rsidP="00CE7F1C">
      <w:pPr>
        <w:pStyle w:val="1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p w:rsidR="00212C9F" w:rsidRDefault="00212C9F" w:rsidP="00CE7F1C">
      <w:pPr>
        <w:pStyle w:val="1"/>
        <w:jc w:val="both"/>
        <w:rPr>
          <w:b w:val="0"/>
          <w:sz w:val="28"/>
          <w:szCs w:val="28"/>
          <w:lang w:val="uk-UA"/>
        </w:rPr>
      </w:pPr>
    </w:p>
    <w:p w:rsidR="00212C9F" w:rsidRDefault="00212C9F" w:rsidP="00CE7F1C">
      <w:pPr>
        <w:pStyle w:val="1"/>
        <w:jc w:val="both"/>
        <w:rPr>
          <w:b w:val="0"/>
          <w:sz w:val="28"/>
          <w:szCs w:val="28"/>
          <w:lang w:val="uk-UA"/>
        </w:rPr>
      </w:pPr>
    </w:p>
    <w:p w:rsidR="00212C9F" w:rsidRDefault="00212C9F" w:rsidP="00CE7F1C">
      <w:pPr>
        <w:pStyle w:val="1"/>
        <w:jc w:val="both"/>
        <w:rPr>
          <w:b w:val="0"/>
          <w:sz w:val="28"/>
          <w:szCs w:val="28"/>
          <w:lang w:val="uk-UA"/>
        </w:rPr>
      </w:pPr>
    </w:p>
    <w:p w:rsidR="00212C9F" w:rsidRPr="00CE7F1C" w:rsidRDefault="00212C9F" w:rsidP="00CE7F1C">
      <w:pPr>
        <w:pStyle w:val="1"/>
        <w:jc w:val="both"/>
        <w:rPr>
          <w:b w:val="0"/>
          <w:sz w:val="28"/>
          <w:szCs w:val="28"/>
          <w:lang w:val="uk-UA"/>
        </w:rPr>
      </w:pPr>
    </w:p>
    <w:sectPr w:rsidR="00212C9F" w:rsidRPr="00CE7F1C" w:rsidSect="008005CC">
      <w:footerReference w:type="default" r:id="rId11"/>
      <w:pgSz w:w="11906" w:h="16838"/>
      <w:pgMar w:top="680" w:right="851" w:bottom="68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57" w:rsidRDefault="00933157" w:rsidP="008005CC">
      <w:pPr>
        <w:spacing w:after="0" w:line="240" w:lineRule="auto"/>
      </w:pPr>
      <w:r>
        <w:separator/>
      </w:r>
    </w:p>
  </w:endnote>
  <w:endnote w:type="continuationSeparator" w:id="0">
    <w:p w:rsidR="00933157" w:rsidRDefault="00933157" w:rsidP="0080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CC" w:rsidRDefault="008005C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A78C7">
      <w:rPr>
        <w:noProof/>
      </w:rPr>
      <w:t>4</w:t>
    </w:r>
    <w:r>
      <w:fldChar w:fldCharType="end"/>
    </w:r>
  </w:p>
  <w:p w:rsidR="008005CC" w:rsidRDefault="008005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57" w:rsidRDefault="00933157" w:rsidP="008005CC">
      <w:pPr>
        <w:spacing w:after="0" w:line="240" w:lineRule="auto"/>
      </w:pPr>
      <w:r>
        <w:separator/>
      </w:r>
    </w:p>
  </w:footnote>
  <w:footnote w:type="continuationSeparator" w:id="0">
    <w:p w:rsidR="00933157" w:rsidRDefault="00933157" w:rsidP="0080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2ED"/>
    <w:multiLevelType w:val="multilevel"/>
    <w:tmpl w:val="4C7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39C7"/>
    <w:multiLevelType w:val="hybridMultilevel"/>
    <w:tmpl w:val="B2F6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733E0"/>
    <w:multiLevelType w:val="multilevel"/>
    <w:tmpl w:val="8BAEF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032DE"/>
    <w:multiLevelType w:val="multilevel"/>
    <w:tmpl w:val="57D85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F5780"/>
    <w:multiLevelType w:val="hybridMultilevel"/>
    <w:tmpl w:val="3968B9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9710E"/>
    <w:multiLevelType w:val="multilevel"/>
    <w:tmpl w:val="C8F0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EB7447"/>
    <w:multiLevelType w:val="multilevel"/>
    <w:tmpl w:val="1B60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33111"/>
    <w:multiLevelType w:val="multilevel"/>
    <w:tmpl w:val="1B60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65F1D"/>
    <w:multiLevelType w:val="hybridMultilevel"/>
    <w:tmpl w:val="65AC0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9B2"/>
    <w:rsid w:val="00041C52"/>
    <w:rsid w:val="00067E07"/>
    <w:rsid w:val="000A78C7"/>
    <w:rsid w:val="00170369"/>
    <w:rsid w:val="00212C9F"/>
    <w:rsid w:val="00233D1E"/>
    <w:rsid w:val="002E19BA"/>
    <w:rsid w:val="003100B7"/>
    <w:rsid w:val="00340A98"/>
    <w:rsid w:val="00380C8D"/>
    <w:rsid w:val="00405BA1"/>
    <w:rsid w:val="004B7AD5"/>
    <w:rsid w:val="004D59B2"/>
    <w:rsid w:val="00543667"/>
    <w:rsid w:val="005446DD"/>
    <w:rsid w:val="007B0281"/>
    <w:rsid w:val="008005CC"/>
    <w:rsid w:val="0086665B"/>
    <w:rsid w:val="00910155"/>
    <w:rsid w:val="00933157"/>
    <w:rsid w:val="0094249A"/>
    <w:rsid w:val="009E5D1B"/>
    <w:rsid w:val="00A72E5D"/>
    <w:rsid w:val="00A941A7"/>
    <w:rsid w:val="00AE04A6"/>
    <w:rsid w:val="00B7474C"/>
    <w:rsid w:val="00BA5A1B"/>
    <w:rsid w:val="00BA6202"/>
    <w:rsid w:val="00BC5ABA"/>
    <w:rsid w:val="00CE7F1C"/>
    <w:rsid w:val="00E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C5A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40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D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E04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4D5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BC5ABA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340A98"/>
    <w:rPr>
      <w:rFonts w:cs="Times New Roman"/>
      <w:b/>
      <w:bCs/>
    </w:rPr>
  </w:style>
  <w:style w:type="paragraph" w:customStyle="1" w:styleId="wymcenter">
    <w:name w:val="wym_center"/>
    <w:basedOn w:val="a"/>
    <w:uiPriority w:val="99"/>
    <w:rsid w:val="00340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learfloat">
    <w:name w:val="clearfloat"/>
    <w:basedOn w:val="a"/>
    <w:uiPriority w:val="99"/>
    <w:rsid w:val="00866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005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005CC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05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005CC"/>
    <w:rPr>
      <w:lang w:eastAsia="en-US"/>
    </w:rPr>
  </w:style>
  <w:style w:type="paragraph" w:styleId="aa">
    <w:name w:val="Body Text"/>
    <w:basedOn w:val="a"/>
    <w:link w:val="ab"/>
    <w:uiPriority w:val="99"/>
    <w:rsid w:val="008005CC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uiPriority w:val="99"/>
    <w:rsid w:val="008005CC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h.kie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yh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h.kie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2013-01-31T16:02:00Z</dcterms:created>
  <dcterms:modified xsi:type="dcterms:W3CDTF">2020-09-21T12:29:00Z</dcterms:modified>
</cp:coreProperties>
</file>